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E273C" w14:textId="15B6ABF3" w:rsidR="00750C93" w:rsidRPr="00750C93" w:rsidRDefault="00000000" w:rsidP="00750C93">
      <w:pPr>
        <w:pStyle w:val="Ttulo1"/>
        <w:numPr>
          <w:ilvl w:val="0"/>
          <w:numId w:val="0"/>
        </w:numPr>
        <w:ind w:left="-4"/>
        <w:jc w:val="center"/>
        <w:rPr>
          <w:rFonts w:ascii="Calibri" w:hAnsi="Calibri" w:cs="Calibri"/>
          <w:szCs w:val="20"/>
        </w:rPr>
      </w:pPr>
      <w:r w:rsidRPr="00750C93">
        <w:rPr>
          <w:rFonts w:ascii="Calibri" w:hAnsi="Calibri" w:cs="Calibri"/>
          <w:szCs w:val="20"/>
        </w:rPr>
        <w:t>TÉRMINOS DE REFERENCIA RED MERCADO</w:t>
      </w:r>
    </w:p>
    <w:p w14:paraId="27DA4B0F" w14:textId="1BEF4BBE" w:rsidR="00B008CB" w:rsidRPr="00750C93" w:rsidRDefault="00750C93" w:rsidP="00750C93">
      <w:pPr>
        <w:jc w:val="center"/>
        <w:rPr>
          <w:rFonts w:ascii="Calibri" w:hAnsi="Calibri" w:cs="Calibri"/>
          <w:b/>
          <w:szCs w:val="20"/>
        </w:rPr>
      </w:pPr>
      <w:r w:rsidRPr="00750C93">
        <w:rPr>
          <w:rFonts w:ascii="Calibri" w:hAnsi="Calibri" w:cs="Calibri"/>
          <w:b/>
          <w:szCs w:val="20"/>
        </w:rPr>
        <w:t>SELLO GASTRONÓMICO PENQUISTA GLOBAL</w:t>
      </w:r>
    </w:p>
    <w:p w14:paraId="7C7E4C39" w14:textId="46396FEB" w:rsidR="00B008CB" w:rsidRPr="00750C93" w:rsidRDefault="00000000" w:rsidP="00750C93">
      <w:pPr>
        <w:spacing w:after="14" w:line="259" w:lineRule="auto"/>
        <w:ind w:left="10" w:right="8"/>
        <w:jc w:val="center"/>
        <w:rPr>
          <w:rFonts w:ascii="Calibri" w:hAnsi="Calibri" w:cs="Calibri"/>
          <w:b/>
          <w:szCs w:val="20"/>
        </w:rPr>
      </w:pPr>
      <w:r w:rsidRPr="00750C93">
        <w:rPr>
          <w:rFonts w:ascii="Calibri" w:hAnsi="Calibri" w:cs="Calibri"/>
          <w:b/>
          <w:szCs w:val="20"/>
        </w:rPr>
        <w:t>DESARROLLO AÑO 1</w:t>
      </w:r>
    </w:p>
    <w:p w14:paraId="143F1561" w14:textId="2A10B837" w:rsidR="00B008CB" w:rsidRPr="00750C93" w:rsidRDefault="00000000">
      <w:pPr>
        <w:spacing w:after="0" w:line="239" w:lineRule="auto"/>
        <w:ind w:left="998" w:right="954" w:firstLine="0"/>
        <w:jc w:val="center"/>
        <w:rPr>
          <w:rFonts w:ascii="Calibri" w:hAnsi="Calibri" w:cs="Calibri"/>
          <w:szCs w:val="20"/>
        </w:rPr>
      </w:pPr>
      <w:r w:rsidRPr="00750C93">
        <w:rPr>
          <w:rFonts w:ascii="Calibri" w:hAnsi="Calibri" w:cs="Calibri"/>
          <w:szCs w:val="20"/>
        </w:rPr>
        <w:t xml:space="preserve">” </w:t>
      </w:r>
    </w:p>
    <w:p w14:paraId="5323E8A7" w14:textId="77777777" w:rsidR="00B008CB" w:rsidRPr="00750C93" w:rsidRDefault="00000000">
      <w:pPr>
        <w:spacing w:after="14" w:line="259" w:lineRule="auto"/>
        <w:ind w:left="42" w:right="0" w:firstLine="0"/>
        <w:jc w:val="center"/>
        <w:rPr>
          <w:rFonts w:ascii="Calibri" w:hAnsi="Calibri" w:cs="Calibri"/>
          <w:szCs w:val="20"/>
        </w:rPr>
      </w:pPr>
      <w:r w:rsidRPr="00750C93">
        <w:rPr>
          <w:rFonts w:ascii="Calibri" w:hAnsi="Calibri" w:cs="Calibri"/>
          <w:szCs w:val="20"/>
        </w:rPr>
        <w:t xml:space="preserve"> </w:t>
      </w:r>
    </w:p>
    <w:p w14:paraId="23A13446" w14:textId="77777777" w:rsidR="00B008CB" w:rsidRPr="00750C93" w:rsidRDefault="00000000">
      <w:pPr>
        <w:pStyle w:val="Ttulo1"/>
        <w:numPr>
          <w:ilvl w:val="0"/>
          <w:numId w:val="0"/>
        </w:numPr>
        <w:ind w:left="-4"/>
        <w:rPr>
          <w:rFonts w:ascii="Calibri" w:hAnsi="Calibri" w:cs="Calibri"/>
          <w:szCs w:val="20"/>
        </w:rPr>
      </w:pPr>
      <w:r w:rsidRPr="00750C93">
        <w:rPr>
          <w:rFonts w:ascii="Calibri" w:hAnsi="Calibri" w:cs="Calibri"/>
          <w:szCs w:val="20"/>
        </w:rPr>
        <w:t xml:space="preserve">1.- Antecedentes   </w:t>
      </w:r>
    </w:p>
    <w:p w14:paraId="7A5F2097" w14:textId="77777777" w:rsidR="00B008CB" w:rsidRPr="00750C93" w:rsidRDefault="00000000">
      <w:pPr>
        <w:spacing w:after="0" w:line="259" w:lineRule="auto"/>
        <w:ind w:left="1" w:right="0" w:firstLine="0"/>
        <w:jc w:val="left"/>
        <w:rPr>
          <w:rFonts w:ascii="Calibri" w:hAnsi="Calibri" w:cs="Calibri"/>
          <w:szCs w:val="20"/>
        </w:rPr>
      </w:pPr>
      <w:r w:rsidRPr="00750C93">
        <w:rPr>
          <w:rFonts w:ascii="Calibri" w:hAnsi="Calibri" w:cs="Calibri"/>
          <w:b/>
          <w:szCs w:val="20"/>
        </w:rPr>
        <w:t xml:space="preserve"> </w:t>
      </w:r>
    </w:p>
    <w:tbl>
      <w:tblPr>
        <w:tblStyle w:val="TableGrid"/>
        <w:tblW w:w="8827" w:type="dxa"/>
        <w:tblInd w:w="6" w:type="dxa"/>
        <w:tblCellMar>
          <w:top w:w="45" w:type="dxa"/>
          <w:left w:w="110" w:type="dxa"/>
        </w:tblCellMar>
        <w:tblLook w:val="04A0" w:firstRow="1" w:lastRow="0" w:firstColumn="1" w:lastColumn="0" w:noHBand="0" w:noVBand="1"/>
      </w:tblPr>
      <w:tblGrid>
        <w:gridCol w:w="3398"/>
        <w:gridCol w:w="5429"/>
      </w:tblGrid>
      <w:tr w:rsidR="00B008CB" w:rsidRPr="00750C93" w14:paraId="70EBC5F9" w14:textId="77777777">
        <w:trPr>
          <w:trHeight w:val="274"/>
        </w:trPr>
        <w:tc>
          <w:tcPr>
            <w:tcW w:w="8827" w:type="dxa"/>
            <w:gridSpan w:val="2"/>
            <w:tcBorders>
              <w:top w:val="single" w:sz="4" w:space="0" w:color="000000"/>
              <w:left w:val="single" w:sz="4" w:space="0" w:color="000000"/>
              <w:bottom w:val="single" w:sz="4" w:space="0" w:color="000000"/>
              <w:right w:val="single" w:sz="4" w:space="0" w:color="000000"/>
            </w:tcBorders>
          </w:tcPr>
          <w:p w14:paraId="2E7245C8"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b/>
                <w:szCs w:val="20"/>
              </w:rPr>
              <w:t xml:space="preserve">ANTECEDENTES GENERALES DE LA CONSULTORÍA </w:t>
            </w:r>
          </w:p>
        </w:tc>
      </w:tr>
      <w:tr w:rsidR="00B008CB" w:rsidRPr="00750C93" w14:paraId="36BD7531" w14:textId="77777777">
        <w:trPr>
          <w:trHeight w:val="274"/>
        </w:trPr>
        <w:tc>
          <w:tcPr>
            <w:tcW w:w="3398" w:type="dxa"/>
            <w:tcBorders>
              <w:top w:val="single" w:sz="4" w:space="0" w:color="000000"/>
              <w:left w:val="single" w:sz="4" w:space="0" w:color="000000"/>
              <w:bottom w:val="single" w:sz="4" w:space="0" w:color="000000"/>
              <w:right w:val="single" w:sz="4" w:space="0" w:color="000000"/>
            </w:tcBorders>
          </w:tcPr>
          <w:p w14:paraId="2016C3C4"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Sector productivo </w:t>
            </w:r>
          </w:p>
        </w:tc>
        <w:tc>
          <w:tcPr>
            <w:tcW w:w="5429" w:type="dxa"/>
            <w:tcBorders>
              <w:top w:val="single" w:sz="4" w:space="0" w:color="000000"/>
              <w:left w:val="single" w:sz="4" w:space="0" w:color="000000"/>
              <w:bottom w:val="single" w:sz="4" w:space="0" w:color="000000"/>
              <w:right w:val="single" w:sz="4" w:space="0" w:color="000000"/>
            </w:tcBorders>
          </w:tcPr>
          <w:p w14:paraId="2460F5AB" w14:textId="3A4589AE" w:rsidR="00B008CB" w:rsidRPr="00750C93" w:rsidRDefault="002A4339">
            <w:pPr>
              <w:spacing w:after="0" w:line="259" w:lineRule="auto"/>
              <w:ind w:left="0" w:right="0" w:firstLine="0"/>
              <w:jc w:val="left"/>
              <w:rPr>
                <w:rFonts w:ascii="Calibri" w:hAnsi="Calibri" w:cs="Calibri"/>
                <w:szCs w:val="20"/>
              </w:rPr>
            </w:pPr>
            <w:r w:rsidRPr="00750C93">
              <w:rPr>
                <w:rFonts w:ascii="Calibri" w:hAnsi="Calibri" w:cs="Calibri"/>
                <w:szCs w:val="20"/>
              </w:rPr>
              <w:t>GASTRONOMIA</w:t>
            </w:r>
          </w:p>
        </w:tc>
      </w:tr>
      <w:tr w:rsidR="00B008CB" w:rsidRPr="00750C93" w14:paraId="52BEB2CA" w14:textId="77777777" w:rsidTr="007477D8">
        <w:trPr>
          <w:trHeight w:val="332"/>
        </w:trPr>
        <w:tc>
          <w:tcPr>
            <w:tcW w:w="3398" w:type="dxa"/>
            <w:tcBorders>
              <w:top w:val="single" w:sz="4" w:space="0" w:color="000000"/>
              <w:left w:val="single" w:sz="4" w:space="0" w:color="000000"/>
              <w:bottom w:val="single" w:sz="4" w:space="0" w:color="000000"/>
              <w:right w:val="single" w:sz="4" w:space="0" w:color="000000"/>
            </w:tcBorders>
          </w:tcPr>
          <w:p w14:paraId="1D45AB00"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Proyecto </w:t>
            </w:r>
          </w:p>
        </w:tc>
        <w:tc>
          <w:tcPr>
            <w:tcW w:w="5429" w:type="dxa"/>
            <w:tcBorders>
              <w:top w:val="single" w:sz="4" w:space="0" w:color="000000"/>
              <w:left w:val="single" w:sz="4" w:space="0" w:color="000000"/>
              <w:bottom w:val="single" w:sz="4" w:space="0" w:color="000000"/>
              <w:right w:val="single" w:sz="4" w:space="0" w:color="000000"/>
            </w:tcBorders>
          </w:tcPr>
          <w:p w14:paraId="14BDDC72" w14:textId="2C113BB4" w:rsidR="00B008CB" w:rsidRPr="00750C93" w:rsidRDefault="008D24BE">
            <w:pPr>
              <w:spacing w:after="0" w:line="259" w:lineRule="auto"/>
              <w:ind w:left="0" w:right="0" w:firstLine="0"/>
              <w:jc w:val="left"/>
              <w:rPr>
                <w:rFonts w:ascii="Calibri" w:hAnsi="Calibri" w:cs="Calibri"/>
                <w:szCs w:val="20"/>
              </w:rPr>
            </w:pPr>
            <w:r w:rsidRPr="00750C93">
              <w:rPr>
                <w:rFonts w:ascii="Calibri" w:hAnsi="Calibri" w:cs="Calibri"/>
                <w:szCs w:val="20"/>
              </w:rPr>
              <w:t>SELLO GASTRONÓMICO PENQUISTA GLOBAL</w:t>
            </w:r>
          </w:p>
        </w:tc>
      </w:tr>
      <w:tr w:rsidR="00B008CB" w:rsidRPr="00750C93" w14:paraId="5CCC1E73" w14:textId="77777777">
        <w:trPr>
          <w:trHeight w:val="274"/>
        </w:trPr>
        <w:tc>
          <w:tcPr>
            <w:tcW w:w="3398" w:type="dxa"/>
            <w:tcBorders>
              <w:top w:val="single" w:sz="4" w:space="0" w:color="000000"/>
              <w:left w:val="single" w:sz="4" w:space="0" w:color="000000"/>
              <w:bottom w:val="single" w:sz="4" w:space="0" w:color="000000"/>
              <w:right w:val="single" w:sz="4" w:space="0" w:color="000000"/>
            </w:tcBorders>
          </w:tcPr>
          <w:p w14:paraId="78DDE41E"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Etapa  </w:t>
            </w:r>
          </w:p>
        </w:tc>
        <w:tc>
          <w:tcPr>
            <w:tcW w:w="5429" w:type="dxa"/>
            <w:tcBorders>
              <w:top w:val="single" w:sz="4" w:space="0" w:color="000000"/>
              <w:left w:val="single" w:sz="4" w:space="0" w:color="000000"/>
              <w:bottom w:val="single" w:sz="4" w:space="0" w:color="000000"/>
              <w:right w:val="single" w:sz="4" w:space="0" w:color="000000"/>
            </w:tcBorders>
          </w:tcPr>
          <w:p w14:paraId="738552F3"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Desarrollo </w:t>
            </w:r>
          </w:p>
        </w:tc>
      </w:tr>
      <w:tr w:rsidR="00B008CB" w:rsidRPr="00750C93" w14:paraId="592DA847" w14:textId="77777777">
        <w:trPr>
          <w:trHeight w:val="278"/>
        </w:trPr>
        <w:tc>
          <w:tcPr>
            <w:tcW w:w="3398" w:type="dxa"/>
            <w:tcBorders>
              <w:top w:val="single" w:sz="4" w:space="0" w:color="000000"/>
              <w:left w:val="single" w:sz="4" w:space="0" w:color="000000"/>
              <w:bottom w:val="single" w:sz="4" w:space="0" w:color="000000"/>
              <w:right w:val="single" w:sz="4" w:space="0" w:color="000000"/>
            </w:tcBorders>
          </w:tcPr>
          <w:p w14:paraId="1DB90A74"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Responsable </w:t>
            </w:r>
          </w:p>
        </w:tc>
        <w:tc>
          <w:tcPr>
            <w:tcW w:w="5429" w:type="dxa"/>
            <w:tcBorders>
              <w:top w:val="single" w:sz="4" w:space="0" w:color="000000"/>
              <w:left w:val="single" w:sz="4" w:space="0" w:color="000000"/>
              <w:bottom w:val="single" w:sz="4" w:space="0" w:color="000000"/>
              <w:right w:val="single" w:sz="4" w:space="0" w:color="000000"/>
            </w:tcBorders>
          </w:tcPr>
          <w:p w14:paraId="5ED2D476" w14:textId="1E1DEC5E"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CODESSER </w:t>
            </w:r>
            <w:r w:rsidR="008D24BE" w:rsidRPr="00750C93">
              <w:rPr>
                <w:rFonts w:ascii="Calibri" w:hAnsi="Calibri" w:cs="Calibri"/>
                <w:szCs w:val="20"/>
              </w:rPr>
              <w:t>–</w:t>
            </w:r>
            <w:r w:rsidRPr="00750C93">
              <w:rPr>
                <w:rFonts w:ascii="Calibri" w:hAnsi="Calibri" w:cs="Calibri"/>
                <w:szCs w:val="20"/>
              </w:rPr>
              <w:t xml:space="preserve"> </w:t>
            </w:r>
            <w:r w:rsidR="008D24BE" w:rsidRPr="00750C93">
              <w:rPr>
                <w:rFonts w:ascii="Calibri" w:hAnsi="Calibri" w:cs="Calibri"/>
                <w:szCs w:val="20"/>
              </w:rPr>
              <w:t xml:space="preserve">BIO </w:t>
            </w:r>
            <w:proofErr w:type="spellStart"/>
            <w:r w:rsidR="008D24BE" w:rsidRPr="00750C93">
              <w:rPr>
                <w:rFonts w:ascii="Calibri" w:hAnsi="Calibri" w:cs="Calibri"/>
                <w:szCs w:val="20"/>
              </w:rPr>
              <w:t>BIO</w:t>
            </w:r>
            <w:proofErr w:type="spellEnd"/>
            <w:r w:rsidRPr="00750C93">
              <w:rPr>
                <w:rFonts w:ascii="Calibri" w:hAnsi="Calibri" w:cs="Calibri"/>
                <w:szCs w:val="20"/>
              </w:rPr>
              <w:t xml:space="preserve"> </w:t>
            </w:r>
          </w:p>
        </w:tc>
      </w:tr>
      <w:tr w:rsidR="00B008CB" w:rsidRPr="00750C93" w14:paraId="31647015" w14:textId="77777777">
        <w:trPr>
          <w:trHeight w:val="274"/>
        </w:trPr>
        <w:tc>
          <w:tcPr>
            <w:tcW w:w="3398" w:type="dxa"/>
            <w:tcBorders>
              <w:top w:val="single" w:sz="4" w:space="0" w:color="000000"/>
              <w:left w:val="single" w:sz="4" w:space="0" w:color="000000"/>
              <w:bottom w:val="single" w:sz="4" w:space="0" w:color="000000"/>
              <w:right w:val="single" w:sz="4" w:space="0" w:color="000000"/>
            </w:tcBorders>
          </w:tcPr>
          <w:p w14:paraId="772126F4"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Alcance  </w:t>
            </w:r>
          </w:p>
        </w:tc>
        <w:tc>
          <w:tcPr>
            <w:tcW w:w="5429" w:type="dxa"/>
            <w:tcBorders>
              <w:top w:val="single" w:sz="4" w:space="0" w:color="000000"/>
              <w:left w:val="single" w:sz="4" w:space="0" w:color="000000"/>
              <w:bottom w:val="single" w:sz="4" w:space="0" w:color="000000"/>
              <w:right w:val="single" w:sz="4" w:space="0" w:color="000000"/>
            </w:tcBorders>
          </w:tcPr>
          <w:p w14:paraId="4DE04FDB" w14:textId="322DA931" w:rsidR="00B008CB" w:rsidRPr="00750C93" w:rsidRDefault="002A4339">
            <w:pPr>
              <w:spacing w:after="0" w:line="259" w:lineRule="auto"/>
              <w:ind w:left="0" w:right="0" w:firstLine="0"/>
              <w:jc w:val="left"/>
              <w:rPr>
                <w:rFonts w:ascii="Calibri" w:hAnsi="Calibri" w:cs="Calibri"/>
                <w:szCs w:val="20"/>
              </w:rPr>
            </w:pPr>
            <w:r w:rsidRPr="00750C93">
              <w:rPr>
                <w:rFonts w:ascii="Calibri" w:hAnsi="Calibri" w:cs="Calibri"/>
                <w:szCs w:val="20"/>
              </w:rPr>
              <w:t xml:space="preserve">Región del Bío </w:t>
            </w:r>
            <w:proofErr w:type="spellStart"/>
            <w:r w:rsidRPr="00750C93">
              <w:rPr>
                <w:rFonts w:ascii="Calibri" w:hAnsi="Calibri" w:cs="Calibri"/>
                <w:szCs w:val="20"/>
              </w:rPr>
              <w:t>Bío</w:t>
            </w:r>
            <w:proofErr w:type="spellEnd"/>
            <w:r w:rsidRPr="00750C93">
              <w:rPr>
                <w:rFonts w:ascii="Calibri" w:hAnsi="Calibri" w:cs="Calibri"/>
                <w:szCs w:val="20"/>
              </w:rPr>
              <w:t xml:space="preserve"> </w:t>
            </w:r>
          </w:p>
        </w:tc>
      </w:tr>
      <w:tr w:rsidR="00B008CB" w:rsidRPr="00750C93" w14:paraId="574EB385" w14:textId="77777777">
        <w:trPr>
          <w:trHeight w:val="274"/>
        </w:trPr>
        <w:tc>
          <w:tcPr>
            <w:tcW w:w="3398" w:type="dxa"/>
            <w:tcBorders>
              <w:top w:val="single" w:sz="4" w:space="0" w:color="000000"/>
              <w:left w:val="single" w:sz="4" w:space="0" w:color="000000"/>
              <w:bottom w:val="single" w:sz="4" w:space="0" w:color="000000"/>
              <w:right w:val="single" w:sz="4" w:space="0" w:color="000000"/>
            </w:tcBorders>
          </w:tcPr>
          <w:p w14:paraId="752CA234"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Cantidad de empresas a desarrollar  </w:t>
            </w:r>
          </w:p>
        </w:tc>
        <w:tc>
          <w:tcPr>
            <w:tcW w:w="5429" w:type="dxa"/>
            <w:tcBorders>
              <w:top w:val="single" w:sz="4" w:space="0" w:color="000000"/>
              <w:left w:val="single" w:sz="4" w:space="0" w:color="000000"/>
              <w:bottom w:val="single" w:sz="4" w:space="0" w:color="000000"/>
              <w:right w:val="single" w:sz="4" w:space="0" w:color="000000"/>
            </w:tcBorders>
          </w:tcPr>
          <w:p w14:paraId="4C579728" w14:textId="1F71D084" w:rsidR="00B008CB" w:rsidRPr="00750C93" w:rsidRDefault="002A4339">
            <w:pPr>
              <w:spacing w:after="0" w:line="259" w:lineRule="auto"/>
              <w:ind w:left="0" w:right="0" w:firstLine="0"/>
              <w:jc w:val="left"/>
              <w:rPr>
                <w:rFonts w:ascii="Calibri" w:hAnsi="Calibri" w:cs="Calibri"/>
                <w:szCs w:val="20"/>
              </w:rPr>
            </w:pPr>
            <w:r w:rsidRPr="00750C93">
              <w:rPr>
                <w:rFonts w:ascii="Calibri" w:hAnsi="Calibri" w:cs="Calibri"/>
                <w:szCs w:val="20"/>
              </w:rPr>
              <w:t xml:space="preserve">4 </w:t>
            </w:r>
          </w:p>
        </w:tc>
      </w:tr>
      <w:tr w:rsidR="00B008CB" w:rsidRPr="00750C93" w14:paraId="58BE94DC" w14:textId="77777777">
        <w:trPr>
          <w:trHeight w:val="278"/>
        </w:trPr>
        <w:tc>
          <w:tcPr>
            <w:tcW w:w="3398" w:type="dxa"/>
            <w:tcBorders>
              <w:top w:val="single" w:sz="4" w:space="0" w:color="000000"/>
              <w:left w:val="single" w:sz="4" w:space="0" w:color="000000"/>
              <w:bottom w:val="single" w:sz="4" w:space="0" w:color="000000"/>
              <w:right w:val="single" w:sz="4" w:space="0" w:color="000000"/>
            </w:tcBorders>
          </w:tcPr>
          <w:p w14:paraId="0149D4EE"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Monto del desarrollo </w:t>
            </w:r>
          </w:p>
        </w:tc>
        <w:tc>
          <w:tcPr>
            <w:tcW w:w="5429" w:type="dxa"/>
            <w:tcBorders>
              <w:top w:val="single" w:sz="4" w:space="0" w:color="000000"/>
              <w:left w:val="single" w:sz="4" w:space="0" w:color="000000"/>
              <w:bottom w:val="single" w:sz="4" w:space="0" w:color="000000"/>
              <w:right w:val="single" w:sz="4" w:space="0" w:color="000000"/>
            </w:tcBorders>
          </w:tcPr>
          <w:p w14:paraId="087A5940" w14:textId="3F33D69E"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w:t>
            </w:r>
            <w:r w:rsidR="007477D8" w:rsidRPr="00750C93">
              <w:rPr>
                <w:rFonts w:ascii="Calibri" w:hAnsi="Calibri" w:cs="Calibri"/>
                <w:szCs w:val="20"/>
              </w:rPr>
              <w:t>4</w:t>
            </w:r>
            <w:r w:rsidR="002A4339" w:rsidRPr="00750C93">
              <w:rPr>
                <w:rFonts w:ascii="Calibri" w:hAnsi="Calibri" w:cs="Calibri"/>
                <w:szCs w:val="20"/>
              </w:rPr>
              <w:t>5.730.000</w:t>
            </w:r>
            <w:r w:rsidRPr="00750C93">
              <w:rPr>
                <w:rFonts w:ascii="Calibri" w:hAnsi="Calibri" w:cs="Calibri"/>
                <w:szCs w:val="20"/>
              </w:rPr>
              <w:t xml:space="preserve"> </w:t>
            </w:r>
          </w:p>
        </w:tc>
      </w:tr>
      <w:tr w:rsidR="00B008CB" w:rsidRPr="00750C93" w14:paraId="1DFE2AFD" w14:textId="77777777">
        <w:trPr>
          <w:trHeight w:val="274"/>
        </w:trPr>
        <w:tc>
          <w:tcPr>
            <w:tcW w:w="3398" w:type="dxa"/>
            <w:tcBorders>
              <w:top w:val="single" w:sz="4" w:space="0" w:color="000000"/>
              <w:left w:val="single" w:sz="4" w:space="0" w:color="000000"/>
              <w:bottom w:val="single" w:sz="4" w:space="0" w:color="000000"/>
              <w:right w:val="single" w:sz="4" w:space="0" w:color="000000"/>
            </w:tcBorders>
          </w:tcPr>
          <w:p w14:paraId="2261B27F"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Ejecutivo responsable </w:t>
            </w:r>
          </w:p>
        </w:tc>
        <w:tc>
          <w:tcPr>
            <w:tcW w:w="5429" w:type="dxa"/>
            <w:tcBorders>
              <w:top w:val="single" w:sz="4" w:space="0" w:color="000000"/>
              <w:left w:val="single" w:sz="4" w:space="0" w:color="000000"/>
              <w:bottom w:val="single" w:sz="4" w:space="0" w:color="000000"/>
              <w:right w:val="single" w:sz="4" w:space="0" w:color="000000"/>
            </w:tcBorders>
          </w:tcPr>
          <w:p w14:paraId="190989F5" w14:textId="546B8AC1" w:rsidR="00B008CB" w:rsidRPr="00750C93" w:rsidRDefault="002A4339">
            <w:pPr>
              <w:spacing w:after="0" w:line="259" w:lineRule="auto"/>
              <w:ind w:left="0" w:right="0" w:firstLine="0"/>
              <w:jc w:val="left"/>
              <w:rPr>
                <w:rFonts w:ascii="Calibri" w:hAnsi="Calibri" w:cs="Calibri"/>
                <w:szCs w:val="20"/>
              </w:rPr>
            </w:pPr>
            <w:r w:rsidRPr="00750C93">
              <w:rPr>
                <w:rFonts w:ascii="Calibri" w:hAnsi="Calibri" w:cs="Calibri"/>
                <w:szCs w:val="20"/>
              </w:rPr>
              <w:t xml:space="preserve">Ana Maria Barrientos </w:t>
            </w:r>
          </w:p>
        </w:tc>
      </w:tr>
      <w:tr w:rsidR="00B008CB" w:rsidRPr="00750C93" w14:paraId="21BA74D7" w14:textId="77777777">
        <w:trPr>
          <w:trHeight w:val="274"/>
        </w:trPr>
        <w:tc>
          <w:tcPr>
            <w:tcW w:w="3398" w:type="dxa"/>
            <w:tcBorders>
              <w:top w:val="single" w:sz="4" w:space="0" w:color="000000"/>
              <w:left w:val="single" w:sz="4" w:space="0" w:color="000000"/>
              <w:bottom w:val="single" w:sz="4" w:space="0" w:color="000000"/>
              <w:right w:val="single" w:sz="4" w:space="0" w:color="000000"/>
            </w:tcBorders>
          </w:tcPr>
          <w:p w14:paraId="3AC3DB1E"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Plazo  </w:t>
            </w:r>
          </w:p>
        </w:tc>
        <w:tc>
          <w:tcPr>
            <w:tcW w:w="5429" w:type="dxa"/>
            <w:tcBorders>
              <w:top w:val="single" w:sz="4" w:space="0" w:color="000000"/>
              <w:left w:val="single" w:sz="4" w:space="0" w:color="000000"/>
              <w:bottom w:val="single" w:sz="4" w:space="0" w:color="000000"/>
              <w:right w:val="single" w:sz="4" w:space="0" w:color="000000"/>
            </w:tcBorders>
          </w:tcPr>
          <w:p w14:paraId="06B9D203"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10 meses  </w:t>
            </w:r>
          </w:p>
        </w:tc>
      </w:tr>
      <w:tr w:rsidR="00B008CB" w:rsidRPr="00750C93" w14:paraId="764391FD" w14:textId="77777777">
        <w:trPr>
          <w:trHeight w:val="274"/>
        </w:trPr>
        <w:tc>
          <w:tcPr>
            <w:tcW w:w="3398" w:type="dxa"/>
            <w:tcBorders>
              <w:top w:val="single" w:sz="4" w:space="0" w:color="000000"/>
              <w:left w:val="single" w:sz="4" w:space="0" w:color="000000"/>
              <w:bottom w:val="single" w:sz="4" w:space="0" w:color="000000"/>
              <w:right w:val="single" w:sz="4" w:space="0" w:color="000000"/>
            </w:tcBorders>
          </w:tcPr>
          <w:p w14:paraId="092114FB" w14:textId="77777777" w:rsidR="00B008CB" w:rsidRPr="00750C93" w:rsidRDefault="00000000">
            <w:pPr>
              <w:spacing w:after="0" w:line="259" w:lineRule="auto"/>
              <w:ind w:left="0" w:right="0" w:firstLine="0"/>
              <w:jc w:val="left"/>
              <w:rPr>
                <w:rFonts w:ascii="Calibri" w:hAnsi="Calibri" w:cs="Calibri"/>
                <w:szCs w:val="20"/>
              </w:rPr>
            </w:pPr>
            <w:r w:rsidRPr="00750C93">
              <w:rPr>
                <w:rFonts w:ascii="Calibri" w:hAnsi="Calibri" w:cs="Calibri"/>
                <w:szCs w:val="20"/>
              </w:rPr>
              <w:t xml:space="preserve">Contacto  </w:t>
            </w:r>
          </w:p>
        </w:tc>
        <w:tc>
          <w:tcPr>
            <w:tcW w:w="5429" w:type="dxa"/>
            <w:tcBorders>
              <w:top w:val="single" w:sz="4" w:space="0" w:color="000000"/>
              <w:left w:val="single" w:sz="4" w:space="0" w:color="000000"/>
              <w:bottom w:val="single" w:sz="4" w:space="0" w:color="000000"/>
              <w:right w:val="single" w:sz="4" w:space="0" w:color="000000"/>
            </w:tcBorders>
          </w:tcPr>
          <w:p w14:paraId="552E8F7D" w14:textId="5CA9569B" w:rsidR="00B008CB" w:rsidRPr="00750C93" w:rsidRDefault="002A4339">
            <w:pPr>
              <w:spacing w:after="0" w:line="259" w:lineRule="auto"/>
              <w:ind w:left="0" w:right="0" w:firstLine="0"/>
              <w:jc w:val="left"/>
              <w:rPr>
                <w:rFonts w:ascii="Calibri" w:hAnsi="Calibri" w:cs="Calibri"/>
                <w:szCs w:val="20"/>
              </w:rPr>
            </w:pPr>
            <w:r w:rsidRPr="00750C93">
              <w:rPr>
                <w:rFonts w:ascii="Calibri" w:hAnsi="Calibri" w:cs="Calibri"/>
                <w:szCs w:val="20"/>
              </w:rPr>
              <w:t>Anamaria.barrientos@codesser.cl</w:t>
            </w:r>
          </w:p>
        </w:tc>
      </w:tr>
    </w:tbl>
    <w:p w14:paraId="1944801D" w14:textId="77777777" w:rsidR="00B008CB" w:rsidRPr="00750C93" w:rsidRDefault="00000000">
      <w:pPr>
        <w:spacing w:after="14" w:line="259" w:lineRule="auto"/>
        <w:ind w:left="1" w:right="0" w:firstLine="0"/>
        <w:jc w:val="left"/>
        <w:rPr>
          <w:rFonts w:ascii="Calibri" w:hAnsi="Calibri" w:cs="Calibri"/>
          <w:szCs w:val="20"/>
        </w:rPr>
      </w:pPr>
      <w:r w:rsidRPr="00750C93">
        <w:rPr>
          <w:rFonts w:ascii="Calibri" w:hAnsi="Calibri" w:cs="Calibri"/>
          <w:b/>
          <w:szCs w:val="20"/>
        </w:rPr>
        <w:t xml:space="preserve"> </w:t>
      </w:r>
    </w:p>
    <w:p w14:paraId="73F38CE8" w14:textId="77777777" w:rsidR="00B008CB" w:rsidRPr="00750C93" w:rsidRDefault="00000000">
      <w:pPr>
        <w:spacing w:after="14" w:line="259" w:lineRule="auto"/>
        <w:ind w:left="1" w:right="0" w:firstLine="0"/>
        <w:jc w:val="left"/>
        <w:rPr>
          <w:rFonts w:ascii="Calibri" w:hAnsi="Calibri" w:cs="Calibri"/>
          <w:szCs w:val="20"/>
        </w:rPr>
      </w:pPr>
      <w:r w:rsidRPr="00750C93">
        <w:rPr>
          <w:rFonts w:ascii="Calibri" w:hAnsi="Calibri" w:cs="Calibri"/>
          <w:b/>
          <w:szCs w:val="20"/>
        </w:rPr>
        <w:t xml:space="preserve"> </w:t>
      </w:r>
    </w:p>
    <w:p w14:paraId="61719F35" w14:textId="77777777" w:rsidR="00B008CB" w:rsidRPr="00750C93" w:rsidRDefault="00000000">
      <w:pPr>
        <w:pStyle w:val="Ttulo1"/>
        <w:numPr>
          <w:ilvl w:val="0"/>
          <w:numId w:val="0"/>
        </w:numPr>
        <w:ind w:left="-4"/>
        <w:rPr>
          <w:rFonts w:ascii="Calibri" w:hAnsi="Calibri" w:cs="Calibri"/>
          <w:szCs w:val="20"/>
        </w:rPr>
      </w:pPr>
      <w:r w:rsidRPr="00750C93">
        <w:rPr>
          <w:rFonts w:ascii="Calibri" w:hAnsi="Calibri" w:cs="Calibri"/>
          <w:szCs w:val="20"/>
        </w:rPr>
        <w:t xml:space="preserve">2.- Contextualización  </w:t>
      </w:r>
    </w:p>
    <w:p w14:paraId="5EF5A8EA" w14:textId="77777777" w:rsidR="00B008CB" w:rsidRPr="00750C93" w:rsidRDefault="00000000">
      <w:pPr>
        <w:spacing w:after="18" w:line="259" w:lineRule="auto"/>
        <w:ind w:left="1" w:right="0" w:firstLine="0"/>
        <w:jc w:val="left"/>
        <w:rPr>
          <w:rFonts w:ascii="Calibri" w:hAnsi="Calibri" w:cs="Calibri"/>
          <w:szCs w:val="20"/>
        </w:rPr>
      </w:pPr>
      <w:r w:rsidRPr="00750C93">
        <w:rPr>
          <w:rFonts w:ascii="Calibri" w:hAnsi="Calibri" w:cs="Calibri"/>
          <w:b/>
          <w:szCs w:val="20"/>
        </w:rPr>
        <w:t xml:space="preserve"> </w:t>
      </w:r>
    </w:p>
    <w:p w14:paraId="115E1218" w14:textId="77777777" w:rsidR="00B008CB" w:rsidRPr="00750C93" w:rsidRDefault="00000000">
      <w:pPr>
        <w:pStyle w:val="Ttulo2"/>
        <w:ind w:left="-4"/>
        <w:rPr>
          <w:rFonts w:ascii="Calibri" w:hAnsi="Calibri" w:cs="Calibri"/>
          <w:szCs w:val="20"/>
        </w:rPr>
      </w:pPr>
      <w:r w:rsidRPr="00750C93">
        <w:rPr>
          <w:rFonts w:ascii="Calibri" w:hAnsi="Calibri" w:cs="Calibri"/>
          <w:szCs w:val="20"/>
        </w:rPr>
        <w:t xml:space="preserve">2.1 Objetivo del proyecto  </w:t>
      </w:r>
    </w:p>
    <w:p w14:paraId="60E8EA93" w14:textId="6EF49DE4" w:rsidR="00B008CB" w:rsidRPr="00750C93" w:rsidRDefault="002A4339" w:rsidP="007477D8">
      <w:pPr>
        <w:spacing w:before="120" w:after="0" w:line="276" w:lineRule="auto"/>
        <w:ind w:left="-4" w:right="0"/>
        <w:rPr>
          <w:rFonts w:ascii="Calibri" w:hAnsi="Calibri" w:cs="Calibri"/>
          <w:szCs w:val="20"/>
        </w:rPr>
      </w:pPr>
      <w:r w:rsidRPr="00750C93">
        <w:rPr>
          <w:rFonts w:ascii="Calibri" w:hAnsi="Calibri" w:cs="Calibri"/>
          <w:szCs w:val="20"/>
        </w:rPr>
        <w:t xml:space="preserve">Aumentar la competitividad de las empresas mediante el diseño e implementación de un Plan de Negocios colaborativo para poner en valor la gastronomía penquista a nivel nacional e internacional y lograr expandir el sello de comida penquista a Miami y al mundo. </w:t>
      </w:r>
    </w:p>
    <w:p w14:paraId="627BEAA8" w14:textId="77777777" w:rsidR="00B008CB" w:rsidRPr="00750C93" w:rsidRDefault="00000000" w:rsidP="007477D8">
      <w:pPr>
        <w:spacing w:before="120" w:after="0" w:line="276" w:lineRule="auto"/>
        <w:ind w:left="1" w:right="0" w:firstLine="0"/>
        <w:jc w:val="left"/>
        <w:rPr>
          <w:rFonts w:ascii="Calibri" w:hAnsi="Calibri" w:cs="Calibri"/>
          <w:szCs w:val="20"/>
        </w:rPr>
      </w:pPr>
      <w:r w:rsidRPr="00750C93">
        <w:rPr>
          <w:rFonts w:ascii="Calibri" w:hAnsi="Calibri" w:cs="Calibri"/>
          <w:szCs w:val="20"/>
        </w:rPr>
        <w:t xml:space="preserve"> </w:t>
      </w:r>
    </w:p>
    <w:p w14:paraId="46E62664" w14:textId="77777777" w:rsidR="00B008CB" w:rsidRPr="00750C93" w:rsidRDefault="00000000" w:rsidP="007477D8">
      <w:pPr>
        <w:pStyle w:val="Ttulo2"/>
        <w:spacing w:before="120" w:after="0" w:line="276" w:lineRule="auto"/>
        <w:ind w:left="-4"/>
        <w:rPr>
          <w:rFonts w:ascii="Calibri" w:hAnsi="Calibri" w:cs="Calibri"/>
          <w:szCs w:val="20"/>
        </w:rPr>
      </w:pPr>
      <w:r w:rsidRPr="00750C93">
        <w:rPr>
          <w:rFonts w:ascii="Calibri" w:hAnsi="Calibri" w:cs="Calibri"/>
          <w:szCs w:val="20"/>
        </w:rPr>
        <w:t xml:space="preserve">2.2 Descripción general del proyecto  </w:t>
      </w:r>
    </w:p>
    <w:p w14:paraId="23897E57" w14:textId="77777777" w:rsidR="002A4339" w:rsidRPr="00750C93" w:rsidRDefault="002A4339" w:rsidP="007477D8">
      <w:pPr>
        <w:spacing w:before="120" w:after="0" w:line="276" w:lineRule="auto"/>
        <w:ind w:left="2" w:right="0" w:firstLine="0"/>
        <w:rPr>
          <w:rFonts w:ascii="Calibri" w:hAnsi="Calibri" w:cs="Calibri"/>
          <w:szCs w:val="20"/>
        </w:rPr>
      </w:pPr>
      <w:r w:rsidRPr="00750C93">
        <w:rPr>
          <w:rFonts w:ascii="Calibri" w:hAnsi="Calibri" w:cs="Calibri"/>
          <w:szCs w:val="20"/>
        </w:rPr>
        <w:t xml:space="preserve">El proyecto contiene una primera actividad de lanzamiento que permita convocar a los actores involucrados como CORFO, </w:t>
      </w:r>
      <w:proofErr w:type="spellStart"/>
      <w:r w:rsidRPr="00750C93">
        <w:rPr>
          <w:rFonts w:ascii="Calibri" w:hAnsi="Calibri" w:cs="Calibri"/>
          <w:szCs w:val="20"/>
        </w:rPr>
        <w:t>Prochile</w:t>
      </w:r>
      <w:proofErr w:type="spellEnd"/>
      <w:r w:rsidRPr="00750C93">
        <w:rPr>
          <w:rFonts w:ascii="Calibri" w:hAnsi="Calibri" w:cs="Calibri"/>
          <w:szCs w:val="20"/>
        </w:rPr>
        <w:t xml:space="preserve">, posibles proveedores entre otros </w:t>
      </w:r>
    </w:p>
    <w:p w14:paraId="06BE1FE4" w14:textId="7A023C76" w:rsidR="00B008CB" w:rsidRDefault="002A4339" w:rsidP="007477D8">
      <w:pPr>
        <w:spacing w:before="120" w:after="0" w:line="276" w:lineRule="auto"/>
        <w:ind w:left="2" w:right="0" w:firstLine="0"/>
        <w:rPr>
          <w:rFonts w:ascii="Calibri" w:hAnsi="Calibri" w:cs="Calibri"/>
          <w:szCs w:val="20"/>
        </w:rPr>
      </w:pPr>
      <w:r w:rsidRPr="00750C93">
        <w:rPr>
          <w:rFonts w:ascii="Calibri" w:hAnsi="Calibri" w:cs="Calibri"/>
          <w:szCs w:val="20"/>
        </w:rPr>
        <w:t>Las principales actividades buscan fortalecer al grupo de empresas desde sus potenciales y brechas identificadas en el diagnóstico. Para ello existen actividades como asesorías mejoras de infraestructura productiva. Auditoría tecnológica. Diagnóstico y asesoría en automatización de procesos productivos. De la mano de lo anterior, se reforzarán las competencias de las empresas en gestión, a fin de que se logren identificar los costos, rentabilidad, administración y formalización de sus negocios del nuevo modelo de negocio. se debe considerar un análisis profundo de las normativas en FDA, FSMA, etiquetado alimentario, tratados comerciales entre otros. Se analizará la pertinencia de generar una nueva figura jurídica. Otro eje de desarrollo es la formación de identidad territorial desde la gastronomía penquista. Se realizarán talleres sobre cocina tradicional, historia culinaria local, entre otras posibles.</w:t>
      </w:r>
    </w:p>
    <w:p w14:paraId="7D4C3C0A" w14:textId="5042E48B" w:rsidR="00750C93" w:rsidRPr="00750C93" w:rsidRDefault="00750C93" w:rsidP="007477D8">
      <w:pPr>
        <w:spacing w:before="120" w:after="0" w:line="276" w:lineRule="auto"/>
        <w:ind w:left="2" w:right="0" w:firstLine="0"/>
        <w:rPr>
          <w:rFonts w:ascii="Calibri" w:hAnsi="Calibri" w:cs="Calibri"/>
          <w:b/>
          <w:bCs/>
          <w:szCs w:val="20"/>
        </w:rPr>
      </w:pPr>
      <w:r w:rsidRPr="00750C93">
        <w:rPr>
          <w:rFonts w:ascii="Calibri" w:hAnsi="Calibri" w:cs="Calibri"/>
          <w:b/>
          <w:bCs/>
          <w:szCs w:val="20"/>
        </w:rPr>
        <w:lastRenderedPageBreak/>
        <w:t>Plan de actividades a desarrollar.</w:t>
      </w:r>
    </w:p>
    <w:p w14:paraId="0C2D604A" w14:textId="43D3C123" w:rsidR="002A4339" w:rsidRPr="00750C93" w:rsidRDefault="002A4339" w:rsidP="007477D8">
      <w:pPr>
        <w:spacing w:before="120" w:after="0" w:line="276" w:lineRule="auto"/>
        <w:ind w:left="2" w:right="0" w:firstLine="0"/>
        <w:rPr>
          <w:rFonts w:ascii="Calibri" w:hAnsi="Calibri" w:cs="Calibri"/>
          <w:szCs w:val="20"/>
        </w:rPr>
      </w:pPr>
      <w:r w:rsidRPr="00750C93">
        <w:rPr>
          <w:rFonts w:ascii="Calibri" w:eastAsia="Calibri" w:hAnsi="Calibri" w:cs="Calibri"/>
          <w:b/>
          <w:bCs/>
          <w:noProof/>
          <w:szCs w:val="20"/>
          <w:u w:val="single"/>
        </w:rPr>
        <w:drawing>
          <wp:inline distT="0" distB="0" distL="0" distR="0" wp14:anchorId="2DA535C8" wp14:editId="360CF9DF">
            <wp:extent cx="5612130" cy="3280410"/>
            <wp:effectExtent l="0" t="0" r="1270" b="0"/>
            <wp:docPr id="17310239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023996" name=""/>
                    <pic:cNvPicPr/>
                  </pic:nvPicPr>
                  <pic:blipFill>
                    <a:blip r:embed="rId7"/>
                    <a:stretch>
                      <a:fillRect/>
                    </a:stretch>
                  </pic:blipFill>
                  <pic:spPr>
                    <a:xfrm>
                      <a:off x="0" y="0"/>
                      <a:ext cx="5612130" cy="3280410"/>
                    </a:xfrm>
                    <a:prstGeom prst="rect">
                      <a:avLst/>
                    </a:prstGeom>
                  </pic:spPr>
                </pic:pic>
              </a:graphicData>
            </a:graphic>
          </wp:inline>
        </w:drawing>
      </w:r>
    </w:p>
    <w:p w14:paraId="02CAE898" w14:textId="2A4E8A22" w:rsidR="00B008CB" w:rsidRPr="00750C93" w:rsidRDefault="00000000" w:rsidP="007477D8">
      <w:pPr>
        <w:spacing w:before="120" w:after="0" w:line="276" w:lineRule="auto"/>
        <w:ind w:left="2" w:right="0" w:firstLine="0"/>
        <w:jc w:val="left"/>
        <w:rPr>
          <w:rFonts w:ascii="Calibri" w:hAnsi="Calibri" w:cs="Calibri"/>
          <w:szCs w:val="20"/>
        </w:rPr>
      </w:pPr>
      <w:r w:rsidRPr="00750C93">
        <w:rPr>
          <w:rFonts w:ascii="Calibri" w:hAnsi="Calibri" w:cs="Calibri"/>
          <w:szCs w:val="20"/>
        </w:rPr>
        <w:t xml:space="preserve"> </w:t>
      </w:r>
    </w:p>
    <w:p w14:paraId="3D49D2E1" w14:textId="77777777" w:rsidR="00B008CB" w:rsidRPr="00750C93" w:rsidRDefault="00000000" w:rsidP="007477D8">
      <w:pPr>
        <w:pStyle w:val="Ttulo2"/>
        <w:spacing w:before="120" w:after="0" w:line="276" w:lineRule="auto"/>
        <w:ind w:left="-4"/>
        <w:rPr>
          <w:rFonts w:ascii="Calibri" w:hAnsi="Calibri" w:cs="Calibri"/>
          <w:szCs w:val="20"/>
        </w:rPr>
      </w:pPr>
      <w:r w:rsidRPr="00750C93">
        <w:rPr>
          <w:rFonts w:ascii="Calibri" w:hAnsi="Calibri" w:cs="Calibri"/>
          <w:szCs w:val="20"/>
        </w:rPr>
        <w:t xml:space="preserve">2.3 Objetivos específicos </w:t>
      </w:r>
    </w:p>
    <w:p w14:paraId="4E2589B7" w14:textId="77777777" w:rsidR="002A4339" w:rsidRPr="00750C93" w:rsidRDefault="00000000" w:rsidP="007477D8">
      <w:pPr>
        <w:spacing w:before="120" w:after="0" w:line="276" w:lineRule="auto"/>
        <w:ind w:right="0"/>
        <w:rPr>
          <w:rFonts w:ascii="Calibri" w:hAnsi="Calibri" w:cs="Calibri"/>
          <w:szCs w:val="20"/>
        </w:rPr>
      </w:pPr>
      <w:r w:rsidRPr="00750C93">
        <w:rPr>
          <w:rFonts w:ascii="Calibri" w:hAnsi="Calibri" w:cs="Calibri"/>
          <w:szCs w:val="20"/>
        </w:rPr>
        <w:t xml:space="preserve">OE1: </w:t>
      </w:r>
      <w:r w:rsidR="002A4339" w:rsidRPr="00750C93">
        <w:rPr>
          <w:rFonts w:ascii="Calibri" w:hAnsi="Calibri" w:cs="Calibri"/>
          <w:szCs w:val="20"/>
        </w:rPr>
        <w:t xml:space="preserve">Fortalecer las capacidades operativas y tecnológicas para garantizar la calidad, la trazabilidad y la escalabilidad de los procesos productivos, cumpliendo con estándares internacionales, especialmente enfocado en EEUU. </w:t>
      </w:r>
    </w:p>
    <w:p w14:paraId="0681D1E3" w14:textId="77777777" w:rsidR="002A4339" w:rsidRPr="00750C93" w:rsidRDefault="00000000" w:rsidP="007477D8">
      <w:pPr>
        <w:spacing w:before="120" w:after="0" w:line="276" w:lineRule="auto"/>
        <w:ind w:right="0"/>
        <w:jc w:val="left"/>
        <w:rPr>
          <w:rFonts w:ascii="Calibri" w:hAnsi="Calibri" w:cs="Calibri"/>
          <w:szCs w:val="20"/>
        </w:rPr>
      </w:pPr>
      <w:r w:rsidRPr="00750C93">
        <w:rPr>
          <w:rFonts w:ascii="Calibri" w:hAnsi="Calibri" w:cs="Calibri"/>
          <w:szCs w:val="20"/>
        </w:rPr>
        <w:t xml:space="preserve">OE2: </w:t>
      </w:r>
      <w:r w:rsidR="002A4339" w:rsidRPr="00750C93">
        <w:rPr>
          <w:rFonts w:ascii="Calibri" w:hAnsi="Calibri" w:cs="Calibri"/>
          <w:szCs w:val="20"/>
        </w:rPr>
        <w:t>Asegurar la competitividad comercial mediante la implementación de estrategias de internacionalización, validación de mercados y el desarrollo de propuestas de valor adaptadas a las preferencias de los consumidores.</w:t>
      </w:r>
    </w:p>
    <w:p w14:paraId="0C489429" w14:textId="09BA0D84" w:rsidR="00B008CB" w:rsidRPr="00750C93" w:rsidRDefault="00000000" w:rsidP="007477D8">
      <w:pPr>
        <w:spacing w:before="120" w:after="0" w:line="276" w:lineRule="auto"/>
        <w:ind w:right="0"/>
        <w:jc w:val="left"/>
        <w:rPr>
          <w:rFonts w:ascii="Calibri" w:hAnsi="Calibri" w:cs="Calibri"/>
          <w:b/>
          <w:szCs w:val="20"/>
        </w:rPr>
      </w:pPr>
      <w:r w:rsidRPr="00750C93">
        <w:rPr>
          <w:rFonts w:ascii="Calibri" w:hAnsi="Calibri" w:cs="Calibri"/>
          <w:szCs w:val="20"/>
        </w:rPr>
        <w:t xml:space="preserve">OE 3: </w:t>
      </w:r>
      <w:r w:rsidR="002A4339" w:rsidRPr="00750C93">
        <w:rPr>
          <w:rFonts w:ascii="Calibri" w:hAnsi="Calibri" w:cs="Calibri"/>
          <w:szCs w:val="20"/>
        </w:rPr>
        <w:t>Promover la adopción de estrategias de marketing digital y comercialización electrónica para aumentar la visibilidad y acceso a mercados internacionales.</w:t>
      </w:r>
      <w:r w:rsidRPr="00750C93">
        <w:rPr>
          <w:rFonts w:ascii="Calibri" w:hAnsi="Calibri" w:cs="Calibri"/>
          <w:b/>
          <w:szCs w:val="20"/>
        </w:rPr>
        <w:t xml:space="preserve"> </w:t>
      </w:r>
    </w:p>
    <w:p w14:paraId="7FF928C2" w14:textId="77777777" w:rsidR="002A4339" w:rsidRPr="00750C93" w:rsidRDefault="002A4339" w:rsidP="007477D8">
      <w:pPr>
        <w:spacing w:before="120" w:after="0" w:line="276" w:lineRule="auto"/>
        <w:ind w:right="0"/>
        <w:jc w:val="left"/>
        <w:rPr>
          <w:rFonts w:ascii="Calibri" w:hAnsi="Calibri" w:cs="Calibri"/>
          <w:szCs w:val="20"/>
        </w:rPr>
      </w:pPr>
    </w:p>
    <w:p w14:paraId="57688DD5" w14:textId="77777777" w:rsidR="00B008CB" w:rsidRPr="00750C93" w:rsidRDefault="00000000" w:rsidP="007477D8">
      <w:pPr>
        <w:pStyle w:val="Ttulo2"/>
        <w:spacing w:before="120" w:after="0" w:line="276" w:lineRule="auto"/>
        <w:ind w:left="-4"/>
        <w:rPr>
          <w:rFonts w:ascii="Calibri" w:hAnsi="Calibri" w:cs="Calibri"/>
          <w:szCs w:val="20"/>
        </w:rPr>
      </w:pPr>
      <w:r w:rsidRPr="00750C93">
        <w:rPr>
          <w:rFonts w:ascii="Calibri" w:hAnsi="Calibri" w:cs="Calibri"/>
          <w:szCs w:val="20"/>
        </w:rPr>
        <w:t xml:space="preserve">2.4 Resultados esperados e indicadores </w:t>
      </w:r>
    </w:p>
    <w:p w14:paraId="26EE37AD" w14:textId="77777777" w:rsidR="00B008CB" w:rsidRPr="00750C93" w:rsidRDefault="00000000" w:rsidP="007477D8">
      <w:pPr>
        <w:spacing w:before="120" w:after="0" w:line="276" w:lineRule="auto"/>
        <w:ind w:left="-4" w:right="0"/>
        <w:rPr>
          <w:rFonts w:ascii="Calibri" w:hAnsi="Calibri" w:cs="Calibri"/>
          <w:szCs w:val="20"/>
        </w:rPr>
      </w:pPr>
      <w:r w:rsidRPr="00750C93">
        <w:rPr>
          <w:rFonts w:ascii="Calibri" w:hAnsi="Calibri" w:cs="Calibri"/>
          <w:szCs w:val="20"/>
        </w:rPr>
        <w:t xml:space="preserve">El proyecto busca obtener tres resultados fundamentales para impulsar la exportación de servicios: </w:t>
      </w:r>
    </w:p>
    <w:p w14:paraId="07FC1E5D" w14:textId="77777777" w:rsidR="007477D8" w:rsidRPr="00750C93" w:rsidRDefault="00000000" w:rsidP="007477D8">
      <w:pPr>
        <w:spacing w:before="120" w:after="0" w:line="276" w:lineRule="auto"/>
        <w:ind w:left="1" w:right="0" w:firstLine="0"/>
        <w:jc w:val="left"/>
        <w:rPr>
          <w:rFonts w:ascii="Calibri" w:hAnsi="Calibri" w:cs="Calibri"/>
          <w:szCs w:val="20"/>
        </w:rPr>
      </w:pPr>
      <w:r w:rsidRPr="00750C93">
        <w:rPr>
          <w:rFonts w:ascii="Calibri" w:hAnsi="Calibri" w:cs="Calibri"/>
          <w:szCs w:val="20"/>
        </w:rPr>
        <w:t xml:space="preserve"> </w:t>
      </w:r>
      <w:r w:rsidR="007477D8" w:rsidRPr="00750C93">
        <w:rPr>
          <w:rFonts w:ascii="Calibri" w:hAnsi="Calibri" w:cs="Calibri"/>
          <w:szCs w:val="20"/>
        </w:rPr>
        <w:t xml:space="preserve">- Aumentar competitividad de las empresas y del modelo de negocio </w:t>
      </w:r>
    </w:p>
    <w:p w14:paraId="31771C5B" w14:textId="7C0F0FF2" w:rsidR="007477D8" w:rsidRPr="00750C93" w:rsidRDefault="007477D8" w:rsidP="007477D8">
      <w:pPr>
        <w:spacing w:before="120" w:after="0" w:line="276" w:lineRule="auto"/>
        <w:ind w:left="1" w:right="0" w:firstLine="0"/>
        <w:jc w:val="left"/>
        <w:rPr>
          <w:rFonts w:ascii="Calibri" w:hAnsi="Calibri" w:cs="Calibri"/>
          <w:szCs w:val="20"/>
        </w:rPr>
      </w:pPr>
      <w:r w:rsidRPr="00750C93">
        <w:rPr>
          <w:rFonts w:ascii="Calibri" w:hAnsi="Calibri" w:cs="Calibri"/>
          <w:szCs w:val="20"/>
        </w:rPr>
        <w:t xml:space="preserve">-  Aumentar ventas locales e internacionales </w:t>
      </w:r>
    </w:p>
    <w:p w14:paraId="0DFBE382" w14:textId="68E3AD99" w:rsidR="007477D8" w:rsidRPr="00750C93" w:rsidRDefault="007477D8" w:rsidP="007477D8">
      <w:pPr>
        <w:spacing w:before="120" w:after="0" w:line="276" w:lineRule="auto"/>
        <w:ind w:left="1" w:right="0" w:firstLine="0"/>
        <w:jc w:val="left"/>
        <w:rPr>
          <w:rFonts w:ascii="Calibri" w:hAnsi="Calibri" w:cs="Calibri"/>
          <w:szCs w:val="20"/>
        </w:rPr>
      </w:pPr>
      <w:r w:rsidRPr="00750C93">
        <w:rPr>
          <w:rFonts w:ascii="Calibri" w:hAnsi="Calibri" w:cs="Calibri"/>
          <w:szCs w:val="20"/>
        </w:rPr>
        <w:t xml:space="preserve">-  Sostenibilidad del modelo de negocio en el tiempo </w:t>
      </w:r>
    </w:p>
    <w:p w14:paraId="3399718E" w14:textId="0187BC00" w:rsidR="007477D8" w:rsidRPr="00750C93" w:rsidRDefault="007477D8" w:rsidP="007477D8">
      <w:pPr>
        <w:spacing w:before="120" w:after="0" w:line="276" w:lineRule="auto"/>
        <w:ind w:left="1" w:right="0" w:firstLine="0"/>
        <w:jc w:val="left"/>
        <w:rPr>
          <w:rFonts w:ascii="Calibri" w:hAnsi="Calibri" w:cs="Calibri"/>
          <w:szCs w:val="20"/>
        </w:rPr>
      </w:pPr>
      <w:r w:rsidRPr="00750C93">
        <w:rPr>
          <w:rFonts w:ascii="Calibri" w:hAnsi="Calibri" w:cs="Calibri"/>
          <w:szCs w:val="20"/>
        </w:rPr>
        <w:t xml:space="preserve">–  Mejorar las capacidades de las empresas individual y como grupo </w:t>
      </w:r>
    </w:p>
    <w:p w14:paraId="1BDABA1F" w14:textId="4F43F150" w:rsidR="00B008CB" w:rsidRPr="00750C93" w:rsidRDefault="007477D8" w:rsidP="007477D8">
      <w:pPr>
        <w:spacing w:before="120" w:after="0" w:line="276" w:lineRule="auto"/>
        <w:ind w:left="1" w:right="0" w:firstLine="0"/>
        <w:jc w:val="left"/>
        <w:rPr>
          <w:rFonts w:ascii="Calibri" w:hAnsi="Calibri" w:cs="Calibri"/>
          <w:szCs w:val="20"/>
        </w:rPr>
      </w:pPr>
      <w:r w:rsidRPr="00750C93">
        <w:rPr>
          <w:rFonts w:ascii="Calibri" w:hAnsi="Calibri" w:cs="Calibri"/>
          <w:szCs w:val="20"/>
        </w:rPr>
        <w:t>-  Generar competencias en las empresas tanto técnicas, administrativas y comerciales.</w:t>
      </w:r>
    </w:p>
    <w:p w14:paraId="1F64465F" w14:textId="44E9BD67" w:rsidR="00B008CB" w:rsidRPr="00750C93" w:rsidRDefault="00000000" w:rsidP="00750C93">
      <w:pPr>
        <w:spacing w:before="120" w:after="0" w:line="276" w:lineRule="auto"/>
        <w:ind w:right="0"/>
        <w:rPr>
          <w:rFonts w:ascii="Calibri" w:hAnsi="Calibri" w:cs="Calibri"/>
          <w:szCs w:val="20"/>
        </w:rPr>
      </w:pPr>
      <w:r w:rsidRPr="00750C93">
        <w:rPr>
          <w:rFonts w:ascii="Calibri" w:hAnsi="Calibri" w:cs="Calibri"/>
          <w:b/>
          <w:szCs w:val="20"/>
        </w:rPr>
        <w:lastRenderedPageBreak/>
        <w:t xml:space="preserve">3.  Participantes del proyecto  </w:t>
      </w:r>
    </w:p>
    <w:p w14:paraId="715BC260" w14:textId="350C1395" w:rsidR="007477D8" w:rsidRPr="00750C93" w:rsidRDefault="00000000" w:rsidP="007477D8">
      <w:pPr>
        <w:spacing w:before="120" w:after="0" w:line="276" w:lineRule="auto"/>
        <w:ind w:left="1" w:right="0" w:firstLine="0"/>
        <w:rPr>
          <w:rFonts w:ascii="Calibri" w:hAnsi="Calibri" w:cs="Calibri"/>
          <w:szCs w:val="20"/>
        </w:rPr>
      </w:pPr>
      <w:r w:rsidRPr="00750C93">
        <w:rPr>
          <w:rFonts w:ascii="Calibri" w:hAnsi="Calibri" w:cs="Calibri"/>
          <w:szCs w:val="20"/>
        </w:rPr>
        <w:t xml:space="preserve"> Comité de Desarrollo Productivo Regional de </w:t>
      </w:r>
      <w:r w:rsidR="007477D8" w:rsidRPr="00750C93">
        <w:rPr>
          <w:rFonts w:ascii="Calibri" w:hAnsi="Calibri" w:cs="Calibri"/>
          <w:szCs w:val="20"/>
        </w:rPr>
        <w:t xml:space="preserve">Bío </w:t>
      </w:r>
      <w:proofErr w:type="spellStart"/>
      <w:r w:rsidR="007477D8" w:rsidRPr="00750C93">
        <w:rPr>
          <w:rFonts w:ascii="Calibri" w:hAnsi="Calibri" w:cs="Calibri"/>
          <w:szCs w:val="20"/>
        </w:rPr>
        <w:t>Bíp</w:t>
      </w:r>
      <w:proofErr w:type="spellEnd"/>
    </w:p>
    <w:p w14:paraId="30797A02" w14:textId="3707F5B4" w:rsidR="007477D8" w:rsidRPr="00750C93" w:rsidRDefault="00000000" w:rsidP="007477D8">
      <w:pPr>
        <w:spacing w:before="120" w:after="0" w:line="276" w:lineRule="auto"/>
        <w:ind w:left="1" w:right="0" w:firstLine="0"/>
        <w:rPr>
          <w:rFonts w:ascii="Calibri" w:hAnsi="Calibri" w:cs="Calibri"/>
          <w:szCs w:val="20"/>
        </w:rPr>
      </w:pPr>
      <w:r w:rsidRPr="00750C93">
        <w:rPr>
          <w:rFonts w:ascii="Calibri" w:hAnsi="Calibri" w:cs="Calibri"/>
          <w:szCs w:val="20"/>
        </w:rPr>
        <w:t xml:space="preserve"> Agente Operador Intermediario </w:t>
      </w:r>
      <w:proofErr w:type="spellStart"/>
      <w:r w:rsidRPr="00750C93">
        <w:rPr>
          <w:rFonts w:ascii="Calibri" w:hAnsi="Calibri" w:cs="Calibri"/>
          <w:szCs w:val="20"/>
        </w:rPr>
        <w:t>Codesser</w:t>
      </w:r>
      <w:proofErr w:type="spellEnd"/>
      <w:r w:rsidRPr="00750C93">
        <w:rPr>
          <w:rFonts w:ascii="Calibri" w:hAnsi="Calibri" w:cs="Calibri"/>
          <w:szCs w:val="20"/>
        </w:rPr>
        <w:t xml:space="preserve"> </w:t>
      </w:r>
    </w:p>
    <w:p w14:paraId="3BB727C6" w14:textId="70423569" w:rsidR="00B008CB" w:rsidRPr="00750C93" w:rsidRDefault="00000000" w:rsidP="007477D8">
      <w:pPr>
        <w:spacing w:before="120" w:after="0" w:line="276" w:lineRule="auto"/>
        <w:ind w:left="1" w:right="0" w:firstLine="0"/>
        <w:rPr>
          <w:rFonts w:ascii="Calibri" w:hAnsi="Calibri" w:cs="Calibri"/>
          <w:szCs w:val="20"/>
        </w:rPr>
      </w:pPr>
      <w:r w:rsidRPr="00750C93">
        <w:rPr>
          <w:rFonts w:ascii="Calibri" w:hAnsi="Calibri" w:cs="Calibri"/>
          <w:szCs w:val="20"/>
        </w:rPr>
        <w:t xml:space="preserve">Empresas: </w:t>
      </w:r>
      <w:r w:rsidR="007477D8" w:rsidRPr="00750C93">
        <w:rPr>
          <w:rFonts w:ascii="Calibri" w:hAnsi="Calibri" w:cs="Calibri"/>
          <w:szCs w:val="20"/>
        </w:rPr>
        <w:t>Inversiones Santa Elena Limitada; Isidora Javiera Ubilla Palacios; Sociedad Gastronómica La Pastora; Importadora y Comercial Mundo S.A.</w:t>
      </w:r>
    </w:p>
    <w:p w14:paraId="74E1C104" w14:textId="77777777" w:rsidR="00F01B72" w:rsidRPr="00750C93" w:rsidRDefault="00F01B72" w:rsidP="007477D8">
      <w:pPr>
        <w:spacing w:before="120" w:after="0" w:line="276" w:lineRule="auto"/>
        <w:ind w:left="1" w:right="0" w:firstLine="0"/>
        <w:rPr>
          <w:rFonts w:ascii="Calibri" w:hAnsi="Calibri" w:cs="Calibri"/>
          <w:szCs w:val="20"/>
        </w:rPr>
      </w:pPr>
    </w:p>
    <w:p w14:paraId="7C7DA560" w14:textId="77777777" w:rsidR="00B008CB" w:rsidRPr="00750C93" w:rsidRDefault="00000000" w:rsidP="007477D8">
      <w:pPr>
        <w:spacing w:before="120" w:after="0" w:line="276" w:lineRule="auto"/>
        <w:ind w:left="-4" w:right="0"/>
        <w:jc w:val="left"/>
        <w:rPr>
          <w:rFonts w:ascii="Calibri" w:hAnsi="Calibri" w:cs="Calibri"/>
          <w:szCs w:val="20"/>
        </w:rPr>
      </w:pPr>
      <w:r w:rsidRPr="00750C93">
        <w:rPr>
          <w:rFonts w:ascii="Calibri" w:hAnsi="Calibri" w:cs="Calibri"/>
          <w:b/>
          <w:szCs w:val="20"/>
        </w:rPr>
        <w:t xml:space="preserve">4.- Propuesta metodológica y elegibilidad del proyecto. </w:t>
      </w:r>
    </w:p>
    <w:p w14:paraId="2231E92C" w14:textId="64ACABE2" w:rsidR="00B008CB" w:rsidRPr="00750C93" w:rsidRDefault="00000000" w:rsidP="007477D8">
      <w:pPr>
        <w:spacing w:before="120" w:after="0" w:line="276" w:lineRule="auto"/>
        <w:ind w:left="-4" w:right="0"/>
        <w:rPr>
          <w:rFonts w:ascii="Calibri" w:hAnsi="Calibri" w:cs="Calibri"/>
          <w:szCs w:val="20"/>
        </w:rPr>
      </w:pPr>
      <w:r w:rsidRPr="00750C93">
        <w:rPr>
          <w:rFonts w:ascii="Calibri" w:hAnsi="Calibri" w:cs="Calibri"/>
          <w:szCs w:val="20"/>
        </w:rPr>
        <w:t xml:space="preserve">La consultoría por contratar deberá proponer una metodología clara y un plan de trabajo con cada actividad detallada, acompañada de una </w:t>
      </w:r>
      <w:r w:rsidR="00F01B72" w:rsidRPr="00750C93">
        <w:rPr>
          <w:rFonts w:ascii="Calibri" w:hAnsi="Calibri" w:cs="Calibri"/>
          <w:szCs w:val="20"/>
        </w:rPr>
        <w:t>cotización en formato adjunto, q</w:t>
      </w:r>
      <w:r w:rsidRPr="00750C93">
        <w:rPr>
          <w:rFonts w:ascii="Calibri" w:hAnsi="Calibri" w:cs="Calibri"/>
          <w:szCs w:val="20"/>
        </w:rPr>
        <w:t xml:space="preserve">ue permita identificar la buena ejecución del presupuesto en el desarrollo del proyecto y en el trabajo con cada una de las empresas ya </w:t>
      </w:r>
      <w:r w:rsidR="00A40076" w:rsidRPr="00750C93">
        <w:rPr>
          <w:rFonts w:ascii="Calibri" w:hAnsi="Calibri" w:cs="Calibri"/>
          <w:szCs w:val="20"/>
        </w:rPr>
        <w:t>identificadas</w:t>
      </w:r>
      <w:r w:rsidRPr="00750C93">
        <w:rPr>
          <w:rFonts w:ascii="Calibri" w:hAnsi="Calibri" w:cs="Calibri"/>
          <w:szCs w:val="20"/>
        </w:rPr>
        <w:t xml:space="preserve"> que se</w:t>
      </w:r>
      <w:r w:rsidR="00A40076" w:rsidRPr="00750C93">
        <w:rPr>
          <w:rFonts w:ascii="Calibri" w:hAnsi="Calibri" w:cs="Calibri"/>
          <w:szCs w:val="20"/>
        </w:rPr>
        <w:t xml:space="preserve"> denominas empresas </w:t>
      </w:r>
      <w:r w:rsidRPr="00750C93">
        <w:rPr>
          <w:rFonts w:ascii="Calibri" w:hAnsi="Calibri" w:cs="Calibri"/>
          <w:szCs w:val="20"/>
        </w:rPr>
        <w:t xml:space="preserve">beneficiarias.   </w:t>
      </w:r>
    </w:p>
    <w:p w14:paraId="58B3E250" w14:textId="67112D1A" w:rsidR="00B008CB" w:rsidRPr="00750C93" w:rsidRDefault="00000000" w:rsidP="007477D8">
      <w:pPr>
        <w:spacing w:before="120" w:after="0" w:line="276" w:lineRule="auto"/>
        <w:ind w:left="-4" w:right="0"/>
        <w:rPr>
          <w:rFonts w:ascii="Calibri" w:hAnsi="Calibri" w:cs="Calibri"/>
          <w:szCs w:val="20"/>
        </w:rPr>
      </w:pPr>
      <w:r w:rsidRPr="00750C93">
        <w:rPr>
          <w:rFonts w:ascii="Calibri" w:hAnsi="Calibri" w:cs="Calibri"/>
          <w:szCs w:val="20"/>
        </w:rPr>
        <w:t xml:space="preserve">La propuesta técnica debe ir acompañada de una carta </w:t>
      </w:r>
      <w:proofErr w:type="spellStart"/>
      <w:r w:rsidRPr="00750C93">
        <w:rPr>
          <w:rFonts w:ascii="Calibri" w:hAnsi="Calibri" w:cs="Calibri"/>
          <w:szCs w:val="20"/>
        </w:rPr>
        <w:t>gantt</w:t>
      </w:r>
      <w:proofErr w:type="spellEnd"/>
      <w:r w:rsidRPr="00750C93">
        <w:rPr>
          <w:rFonts w:ascii="Calibri" w:hAnsi="Calibri" w:cs="Calibri"/>
          <w:szCs w:val="20"/>
        </w:rPr>
        <w:t xml:space="preserve"> asegurando el cumplimiento de los objetivos en un plazo máximo </w:t>
      </w:r>
      <w:r w:rsidR="00C72C38" w:rsidRPr="00750C93">
        <w:rPr>
          <w:rFonts w:ascii="Calibri" w:hAnsi="Calibri" w:cs="Calibri"/>
          <w:szCs w:val="20"/>
        </w:rPr>
        <w:t>de</w:t>
      </w:r>
      <w:r w:rsidRPr="00750C93">
        <w:rPr>
          <w:rFonts w:ascii="Calibri" w:hAnsi="Calibri" w:cs="Calibri"/>
          <w:szCs w:val="20"/>
        </w:rPr>
        <w:t xml:space="preserve"> 10 meses, además de un detalle de los productos entregables y una propuesta de cumplimiento de indicadores ya establecidos. </w:t>
      </w:r>
    </w:p>
    <w:p w14:paraId="350C9436" w14:textId="7E0E3EB9" w:rsidR="00B008CB" w:rsidRPr="00750C93" w:rsidRDefault="00000000" w:rsidP="00750C93">
      <w:pPr>
        <w:spacing w:before="120" w:after="0" w:line="276" w:lineRule="auto"/>
        <w:ind w:left="1" w:right="0" w:firstLine="0"/>
        <w:jc w:val="left"/>
        <w:rPr>
          <w:rFonts w:ascii="Calibri" w:hAnsi="Calibri" w:cs="Calibri"/>
          <w:szCs w:val="20"/>
        </w:rPr>
      </w:pPr>
      <w:r w:rsidRPr="00750C93">
        <w:rPr>
          <w:rFonts w:ascii="Calibri" w:hAnsi="Calibri" w:cs="Calibri"/>
          <w:szCs w:val="20"/>
        </w:rPr>
        <w:t xml:space="preserve"> Utilizar los siguientes cuadros para presentar en la propuesta de trabajo. </w:t>
      </w:r>
    </w:p>
    <w:p w14:paraId="66F7F9F4" w14:textId="03894C73" w:rsidR="00B008CB" w:rsidRPr="00750C93" w:rsidRDefault="00000000" w:rsidP="00750C93">
      <w:pPr>
        <w:spacing w:before="120" w:after="0" w:line="276" w:lineRule="auto"/>
        <w:ind w:left="1" w:right="0" w:firstLine="0"/>
        <w:jc w:val="left"/>
        <w:rPr>
          <w:rFonts w:ascii="Calibri" w:hAnsi="Calibri" w:cs="Calibri"/>
          <w:b/>
          <w:bCs/>
          <w:szCs w:val="20"/>
        </w:rPr>
      </w:pPr>
      <w:r w:rsidRPr="00750C93">
        <w:rPr>
          <w:rFonts w:ascii="Calibri" w:hAnsi="Calibri" w:cs="Calibri"/>
          <w:szCs w:val="20"/>
        </w:rPr>
        <w:t xml:space="preserve"> </w:t>
      </w:r>
      <w:r w:rsidRPr="00750C93">
        <w:rPr>
          <w:rFonts w:ascii="Calibri" w:hAnsi="Calibri" w:cs="Calibri"/>
          <w:b/>
          <w:bCs/>
          <w:szCs w:val="20"/>
        </w:rPr>
        <w:t xml:space="preserve">Plan de actividades </w:t>
      </w:r>
    </w:p>
    <w:tbl>
      <w:tblPr>
        <w:tblStyle w:val="TableGrid"/>
        <w:tblW w:w="8827" w:type="dxa"/>
        <w:tblInd w:w="6" w:type="dxa"/>
        <w:tblCellMar>
          <w:top w:w="45" w:type="dxa"/>
          <w:left w:w="110" w:type="dxa"/>
          <w:right w:w="115" w:type="dxa"/>
        </w:tblCellMar>
        <w:tblLook w:val="04A0" w:firstRow="1" w:lastRow="0" w:firstColumn="1" w:lastColumn="0" w:noHBand="0" w:noVBand="1"/>
      </w:tblPr>
      <w:tblGrid>
        <w:gridCol w:w="707"/>
        <w:gridCol w:w="2822"/>
        <w:gridCol w:w="1766"/>
        <w:gridCol w:w="1766"/>
        <w:gridCol w:w="1766"/>
      </w:tblGrid>
      <w:tr w:rsidR="00B008CB" w:rsidRPr="00750C93" w14:paraId="25E1674F" w14:textId="77777777">
        <w:trPr>
          <w:trHeight w:val="274"/>
        </w:trPr>
        <w:tc>
          <w:tcPr>
            <w:tcW w:w="706" w:type="dxa"/>
            <w:tcBorders>
              <w:top w:val="single" w:sz="4" w:space="0" w:color="000000"/>
              <w:left w:val="single" w:sz="4" w:space="0" w:color="000000"/>
              <w:bottom w:val="single" w:sz="4" w:space="0" w:color="000000"/>
              <w:right w:val="single" w:sz="4" w:space="0" w:color="000000"/>
            </w:tcBorders>
          </w:tcPr>
          <w:p w14:paraId="523CF4C2" w14:textId="77777777" w:rsidR="00B008CB" w:rsidRPr="00750C93" w:rsidRDefault="00000000" w:rsidP="007477D8">
            <w:pPr>
              <w:spacing w:before="120" w:after="0" w:line="276" w:lineRule="auto"/>
              <w:ind w:left="0" w:right="0" w:firstLine="0"/>
              <w:jc w:val="left"/>
              <w:rPr>
                <w:rFonts w:ascii="Calibri" w:hAnsi="Calibri" w:cs="Calibri"/>
                <w:szCs w:val="20"/>
              </w:rPr>
            </w:pPr>
            <w:proofErr w:type="spellStart"/>
            <w:r w:rsidRPr="00750C93">
              <w:rPr>
                <w:rFonts w:ascii="Calibri" w:hAnsi="Calibri" w:cs="Calibri"/>
                <w:szCs w:val="20"/>
              </w:rPr>
              <w:t>N°</w:t>
            </w:r>
            <w:proofErr w:type="spellEnd"/>
            <w:r w:rsidRPr="00750C93">
              <w:rPr>
                <w:rFonts w:ascii="Calibri" w:hAnsi="Calibri" w:cs="Calibri"/>
                <w:szCs w:val="20"/>
              </w:rPr>
              <w:t xml:space="preserve"> </w:t>
            </w:r>
          </w:p>
        </w:tc>
        <w:tc>
          <w:tcPr>
            <w:tcW w:w="2822" w:type="dxa"/>
            <w:tcBorders>
              <w:top w:val="single" w:sz="4" w:space="0" w:color="000000"/>
              <w:left w:val="single" w:sz="4" w:space="0" w:color="000000"/>
              <w:bottom w:val="single" w:sz="4" w:space="0" w:color="000000"/>
              <w:right w:val="single" w:sz="4" w:space="0" w:color="000000"/>
            </w:tcBorders>
          </w:tcPr>
          <w:p w14:paraId="07869EA1"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Nombre actividad  </w:t>
            </w:r>
          </w:p>
        </w:tc>
        <w:tc>
          <w:tcPr>
            <w:tcW w:w="1766" w:type="dxa"/>
            <w:tcBorders>
              <w:top w:val="single" w:sz="4" w:space="0" w:color="000000"/>
              <w:left w:val="single" w:sz="4" w:space="0" w:color="000000"/>
              <w:bottom w:val="single" w:sz="4" w:space="0" w:color="000000"/>
              <w:right w:val="single" w:sz="4" w:space="0" w:color="000000"/>
            </w:tcBorders>
          </w:tcPr>
          <w:p w14:paraId="52804C65"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Descripción  </w:t>
            </w:r>
          </w:p>
        </w:tc>
        <w:tc>
          <w:tcPr>
            <w:tcW w:w="1766" w:type="dxa"/>
            <w:tcBorders>
              <w:top w:val="single" w:sz="4" w:space="0" w:color="000000"/>
              <w:left w:val="single" w:sz="4" w:space="0" w:color="000000"/>
              <w:bottom w:val="single" w:sz="4" w:space="0" w:color="000000"/>
              <w:right w:val="single" w:sz="4" w:space="0" w:color="000000"/>
            </w:tcBorders>
          </w:tcPr>
          <w:p w14:paraId="1EFFAA97"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Mes de inicio  </w:t>
            </w:r>
          </w:p>
        </w:tc>
        <w:tc>
          <w:tcPr>
            <w:tcW w:w="1766" w:type="dxa"/>
            <w:tcBorders>
              <w:top w:val="single" w:sz="4" w:space="0" w:color="000000"/>
              <w:left w:val="single" w:sz="4" w:space="0" w:color="000000"/>
              <w:bottom w:val="single" w:sz="4" w:space="0" w:color="000000"/>
              <w:right w:val="single" w:sz="4" w:space="0" w:color="000000"/>
            </w:tcBorders>
          </w:tcPr>
          <w:p w14:paraId="51402BE9"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Mes de término  </w:t>
            </w:r>
          </w:p>
        </w:tc>
      </w:tr>
      <w:tr w:rsidR="00B008CB" w:rsidRPr="00750C93" w14:paraId="0438C73C" w14:textId="77777777">
        <w:trPr>
          <w:trHeight w:val="274"/>
        </w:trPr>
        <w:tc>
          <w:tcPr>
            <w:tcW w:w="706" w:type="dxa"/>
            <w:tcBorders>
              <w:top w:val="single" w:sz="4" w:space="0" w:color="000000"/>
              <w:left w:val="single" w:sz="4" w:space="0" w:color="000000"/>
              <w:bottom w:val="single" w:sz="4" w:space="0" w:color="000000"/>
              <w:right w:val="single" w:sz="4" w:space="0" w:color="000000"/>
            </w:tcBorders>
          </w:tcPr>
          <w:p w14:paraId="5344F71F"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2822" w:type="dxa"/>
            <w:tcBorders>
              <w:top w:val="single" w:sz="4" w:space="0" w:color="000000"/>
              <w:left w:val="single" w:sz="4" w:space="0" w:color="000000"/>
              <w:bottom w:val="single" w:sz="4" w:space="0" w:color="000000"/>
              <w:right w:val="single" w:sz="4" w:space="0" w:color="000000"/>
            </w:tcBorders>
          </w:tcPr>
          <w:p w14:paraId="17C94DA9"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20B5075E"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5BE852C0"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7ABB7307"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r>
      <w:tr w:rsidR="00B008CB" w:rsidRPr="00750C93" w14:paraId="2D1C8C1B" w14:textId="77777777">
        <w:trPr>
          <w:trHeight w:val="274"/>
        </w:trPr>
        <w:tc>
          <w:tcPr>
            <w:tcW w:w="706" w:type="dxa"/>
            <w:tcBorders>
              <w:top w:val="single" w:sz="4" w:space="0" w:color="000000"/>
              <w:left w:val="single" w:sz="4" w:space="0" w:color="000000"/>
              <w:bottom w:val="single" w:sz="4" w:space="0" w:color="000000"/>
              <w:right w:val="single" w:sz="4" w:space="0" w:color="000000"/>
            </w:tcBorders>
          </w:tcPr>
          <w:p w14:paraId="11400DA9"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2822" w:type="dxa"/>
            <w:tcBorders>
              <w:top w:val="single" w:sz="4" w:space="0" w:color="000000"/>
              <w:left w:val="single" w:sz="4" w:space="0" w:color="000000"/>
              <w:bottom w:val="single" w:sz="4" w:space="0" w:color="000000"/>
              <w:right w:val="single" w:sz="4" w:space="0" w:color="000000"/>
            </w:tcBorders>
          </w:tcPr>
          <w:p w14:paraId="6158BD19"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245B4478"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5C5E8802"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31949B74"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r>
      <w:tr w:rsidR="00B008CB" w:rsidRPr="00750C93" w14:paraId="3326CD13" w14:textId="77777777">
        <w:trPr>
          <w:trHeight w:val="274"/>
        </w:trPr>
        <w:tc>
          <w:tcPr>
            <w:tcW w:w="706" w:type="dxa"/>
            <w:tcBorders>
              <w:top w:val="single" w:sz="4" w:space="0" w:color="000000"/>
              <w:left w:val="single" w:sz="4" w:space="0" w:color="000000"/>
              <w:bottom w:val="single" w:sz="4" w:space="0" w:color="000000"/>
              <w:right w:val="single" w:sz="4" w:space="0" w:color="000000"/>
            </w:tcBorders>
          </w:tcPr>
          <w:p w14:paraId="3B37AEEB"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2822" w:type="dxa"/>
            <w:tcBorders>
              <w:top w:val="single" w:sz="4" w:space="0" w:color="000000"/>
              <w:left w:val="single" w:sz="4" w:space="0" w:color="000000"/>
              <w:bottom w:val="single" w:sz="4" w:space="0" w:color="000000"/>
              <w:right w:val="single" w:sz="4" w:space="0" w:color="000000"/>
            </w:tcBorders>
          </w:tcPr>
          <w:p w14:paraId="623E2F4E"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06A9BD8C"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38D96127"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0670DEFA"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r>
      <w:tr w:rsidR="00B008CB" w:rsidRPr="00750C93" w14:paraId="4EDAD906" w14:textId="77777777">
        <w:trPr>
          <w:trHeight w:val="278"/>
        </w:trPr>
        <w:tc>
          <w:tcPr>
            <w:tcW w:w="706" w:type="dxa"/>
            <w:tcBorders>
              <w:top w:val="single" w:sz="4" w:space="0" w:color="000000"/>
              <w:left w:val="single" w:sz="4" w:space="0" w:color="000000"/>
              <w:bottom w:val="single" w:sz="4" w:space="0" w:color="000000"/>
              <w:right w:val="single" w:sz="4" w:space="0" w:color="000000"/>
            </w:tcBorders>
          </w:tcPr>
          <w:p w14:paraId="72962AD7"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2822" w:type="dxa"/>
            <w:tcBorders>
              <w:top w:val="single" w:sz="4" w:space="0" w:color="000000"/>
              <w:left w:val="single" w:sz="4" w:space="0" w:color="000000"/>
              <w:bottom w:val="single" w:sz="4" w:space="0" w:color="000000"/>
              <w:right w:val="single" w:sz="4" w:space="0" w:color="000000"/>
            </w:tcBorders>
          </w:tcPr>
          <w:p w14:paraId="05F66B40"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597D345D"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334EC3E1"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c>
          <w:tcPr>
            <w:tcW w:w="1766" w:type="dxa"/>
            <w:tcBorders>
              <w:top w:val="single" w:sz="4" w:space="0" w:color="000000"/>
              <w:left w:val="single" w:sz="4" w:space="0" w:color="000000"/>
              <w:bottom w:val="single" w:sz="4" w:space="0" w:color="000000"/>
              <w:right w:val="single" w:sz="4" w:space="0" w:color="000000"/>
            </w:tcBorders>
          </w:tcPr>
          <w:p w14:paraId="6FBD5E62" w14:textId="77777777" w:rsidR="00B008CB" w:rsidRPr="00750C93" w:rsidRDefault="00000000" w:rsidP="007477D8">
            <w:pPr>
              <w:spacing w:before="120" w:after="0" w:line="276" w:lineRule="auto"/>
              <w:ind w:left="0" w:right="0" w:firstLine="0"/>
              <w:jc w:val="left"/>
              <w:rPr>
                <w:rFonts w:ascii="Calibri" w:hAnsi="Calibri" w:cs="Calibri"/>
                <w:szCs w:val="20"/>
              </w:rPr>
            </w:pPr>
            <w:r w:rsidRPr="00750C93">
              <w:rPr>
                <w:rFonts w:ascii="Calibri" w:hAnsi="Calibri" w:cs="Calibri"/>
                <w:szCs w:val="20"/>
              </w:rPr>
              <w:t xml:space="preserve"> </w:t>
            </w:r>
          </w:p>
        </w:tc>
      </w:tr>
    </w:tbl>
    <w:p w14:paraId="3CC4ABF3" w14:textId="77777777" w:rsidR="00B008CB" w:rsidRPr="00750C93" w:rsidRDefault="00000000" w:rsidP="007477D8">
      <w:pPr>
        <w:spacing w:before="120" w:after="0" w:line="276" w:lineRule="auto"/>
        <w:ind w:left="1" w:right="0" w:firstLine="0"/>
        <w:jc w:val="left"/>
        <w:rPr>
          <w:rFonts w:ascii="Calibri" w:hAnsi="Calibri" w:cs="Calibri"/>
          <w:szCs w:val="20"/>
        </w:rPr>
      </w:pPr>
      <w:r w:rsidRPr="00750C93">
        <w:rPr>
          <w:rFonts w:ascii="Calibri" w:hAnsi="Calibri" w:cs="Calibri"/>
          <w:szCs w:val="20"/>
        </w:rPr>
        <w:t xml:space="preserve"> </w:t>
      </w:r>
    </w:p>
    <w:p w14:paraId="5F7804D1" w14:textId="77777777" w:rsidR="00B008CB" w:rsidRPr="00750C93" w:rsidRDefault="00000000" w:rsidP="007477D8">
      <w:pPr>
        <w:spacing w:before="120" w:after="0" w:line="276" w:lineRule="auto"/>
        <w:ind w:left="1" w:right="0" w:firstLine="0"/>
        <w:jc w:val="left"/>
        <w:rPr>
          <w:rFonts w:ascii="Calibri" w:hAnsi="Calibri" w:cs="Calibri"/>
          <w:bCs/>
          <w:color w:val="auto"/>
          <w:szCs w:val="20"/>
        </w:rPr>
      </w:pPr>
      <w:r w:rsidRPr="00750C93">
        <w:rPr>
          <w:rFonts w:ascii="Calibri" w:hAnsi="Calibri" w:cs="Calibri"/>
          <w:bCs/>
          <w:color w:val="auto"/>
          <w:szCs w:val="20"/>
        </w:rPr>
        <w:t xml:space="preserve"> </w:t>
      </w:r>
    </w:p>
    <w:p w14:paraId="5F94498F" w14:textId="25D2FD37" w:rsidR="00B008CB" w:rsidRPr="00750C93" w:rsidRDefault="00000000" w:rsidP="00C72C38">
      <w:pPr>
        <w:spacing w:before="120" w:after="0" w:line="276" w:lineRule="auto"/>
        <w:ind w:left="1" w:right="0" w:firstLine="0"/>
        <w:jc w:val="left"/>
        <w:rPr>
          <w:rFonts w:ascii="Calibri" w:hAnsi="Calibri" w:cs="Calibri"/>
          <w:b/>
          <w:bCs/>
          <w:color w:val="auto"/>
          <w:szCs w:val="20"/>
        </w:rPr>
      </w:pPr>
      <w:r w:rsidRPr="00750C93">
        <w:rPr>
          <w:rFonts w:ascii="Calibri" w:hAnsi="Calibri" w:cs="Calibri"/>
          <w:b/>
          <w:bCs/>
          <w:color w:val="auto"/>
          <w:szCs w:val="20"/>
        </w:rPr>
        <w:t xml:space="preserve">5.- Contratación de consultoría   </w:t>
      </w:r>
    </w:p>
    <w:p w14:paraId="0BC2B8CE" w14:textId="6104953A" w:rsidR="00B008CB" w:rsidRPr="00750C93" w:rsidRDefault="00000000" w:rsidP="00750C93">
      <w:pPr>
        <w:spacing w:before="120" w:after="0" w:line="276" w:lineRule="auto"/>
        <w:ind w:left="-4" w:right="0"/>
        <w:rPr>
          <w:rFonts w:ascii="Calibri" w:hAnsi="Calibri" w:cs="Calibri"/>
          <w:szCs w:val="20"/>
        </w:rPr>
      </w:pPr>
      <w:r w:rsidRPr="00750C93">
        <w:rPr>
          <w:rFonts w:ascii="Calibri" w:hAnsi="Calibri" w:cs="Calibri"/>
          <w:szCs w:val="20"/>
        </w:rPr>
        <w:t xml:space="preserve">El Agente Operador CODESSER, será el encargado de realizar el proceso de formalización del proyecto y firma de contrato con la empresa consultora que desarrollará el diagnóstico. </w:t>
      </w:r>
    </w:p>
    <w:p w14:paraId="65A9D8E3" w14:textId="77777777" w:rsidR="00750C93" w:rsidRPr="00750C93" w:rsidRDefault="00000000" w:rsidP="00750C93">
      <w:pPr>
        <w:spacing w:before="120" w:after="0" w:line="276" w:lineRule="auto"/>
        <w:ind w:left="-4" w:right="0"/>
        <w:rPr>
          <w:rFonts w:ascii="Calibri" w:hAnsi="Calibri" w:cs="Calibri"/>
          <w:szCs w:val="20"/>
        </w:rPr>
      </w:pPr>
      <w:r w:rsidRPr="00750C93">
        <w:rPr>
          <w:rFonts w:ascii="Calibri" w:hAnsi="Calibri" w:cs="Calibri"/>
          <w:szCs w:val="20"/>
        </w:rPr>
        <w:t xml:space="preserve">Los interesados tendrán un plazo máximo de </w:t>
      </w:r>
      <w:r w:rsidR="00B64101" w:rsidRPr="00750C93">
        <w:rPr>
          <w:rFonts w:ascii="Calibri" w:hAnsi="Calibri" w:cs="Calibri"/>
          <w:szCs w:val="20"/>
        </w:rPr>
        <w:t>5</w:t>
      </w:r>
      <w:r w:rsidRPr="00750C93">
        <w:rPr>
          <w:rFonts w:ascii="Calibri" w:hAnsi="Calibri" w:cs="Calibri"/>
          <w:szCs w:val="20"/>
        </w:rPr>
        <w:t xml:space="preserve"> días </w:t>
      </w:r>
      <w:r w:rsidR="00F01B72" w:rsidRPr="00750C93">
        <w:rPr>
          <w:rFonts w:ascii="Calibri" w:hAnsi="Calibri" w:cs="Calibri"/>
          <w:szCs w:val="20"/>
        </w:rPr>
        <w:t>hábiles</w:t>
      </w:r>
      <w:r w:rsidRPr="00750C93">
        <w:rPr>
          <w:rFonts w:ascii="Calibri" w:hAnsi="Calibri" w:cs="Calibri"/>
          <w:szCs w:val="20"/>
        </w:rPr>
        <w:t xml:space="preserve"> desde la fecha de la </w:t>
      </w:r>
      <w:r w:rsidR="00B64101" w:rsidRPr="00750C93">
        <w:rPr>
          <w:rFonts w:ascii="Calibri" w:hAnsi="Calibri" w:cs="Calibri"/>
          <w:szCs w:val="20"/>
        </w:rPr>
        <w:t>publicación</w:t>
      </w:r>
      <w:r w:rsidR="00750C93" w:rsidRPr="00750C93">
        <w:rPr>
          <w:rFonts w:ascii="Calibri" w:hAnsi="Calibri" w:cs="Calibri"/>
          <w:szCs w:val="20"/>
        </w:rPr>
        <w:t>, hasta las 18 horas</w:t>
      </w:r>
      <w:r w:rsidRPr="00750C93">
        <w:rPr>
          <w:rFonts w:ascii="Calibri" w:hAnsi="Calibri" w:cs="Calibri"/>
          <w:szCs w:val="20"/>
        </w:rPr>
        <w:t xml:space="preserve">, para presentar sus propuestas de trabajo mediante correo electrónico </w:t>
      </w:r>
      <w:r w:rsidR="00750C93" w:rsidRPr="00750C93">
        <w:rPr>
          <w:rFonts w:ascii="Calibri" w:hAnsi="Calibri" w:cs="Calibri"/>
          <w:szCs w:val="20"/>
        </w:rPr>
        <w:t xml:space="preserve">dirigido </w:t>
      </w:r>
      <w:r w:rsidRPr="00750C93">
        <w:rPr>
          <w:rFonts w:ascii="Calibri" w:hAnsi="Calibri" w:cs="Calibri"/>
          <w:szCs w:val="20"/>
        </w:rPr>
        <w:t xml:space="preserve">a la ejecutiva del Agente Operador </w:t>
      </w:r>
      <w:r w:rsidR="00B64101" w:rsidRPr="00750C93">
        <w:rPr>
          <w:rFonts w:ascii="Calibri" w:hAnsi="Calibri" w:cs="Calibri"/>
          <w:szCs w:val="20"/>
        </w:rPr>
        <w:t>CODESSER</w:t>
      </w:r>
      <w:r w:rsidRPr="00750C93">
        <w:rPr>
          <w:rFonts w:ascii="Calibri" w:hAnsi="Calibri" w:cs="Calibri"/>
          <w:szCs w:val="20"/>
        </w:rPr>
        <w:t xml:space="preserve"> </w:t>
      </w:r>
      <w:hyperlink r:id="rId8" w:history="1">
        <w:r w:rsidR="00750C93" w:rsidRPr="00750C93">
          <w:rPr>
            <w:rFonts w:ascii="Calibri" w:hAnsi="Calibri" w:cs="Calibri"/>
            <w:szCs w:val="20"/>
          </w:rPr>
          <w:t>anamaria.barrientos@codesser.cl</w:t>
        </w:r>
      </w:hyperlink>
      <w:r w:rsidR="00750C93" w:rsidRPr="00750C93">
        <w:rPr>
          <w:rFonts w:ascii="Calibri" w:hAnsi="Calibri" w:cs="Calibri"/>
          <w:szCs w:val="20"/>
        </w:rPr>
        <w:t xml:space="preserve"> y será evaluada según los criterios descritos en las bases del instrumento y el resultado de la licitación</w:t>
      </w:r>
    </w:p>
    <w:p w14:paraId="34FE7A53" w14:textId="7B59D865" w:rsidR="00750C93" w:rsidRPr="00750C93" w:rsidRDefault="00750C93" w:rsidP="00750C93">
      <w:pPr>
        <w:spacing w:before="120" w:after="0" w:line="276" w:lineRule="auto"/>
        <w:ind w:left="-4" w:right="0"/>
        <w:rPr>
          <w:rFonts w:ascii="Calibri" w:hAnsi="Calibri" w:cs="Calibri"/>
          <w:szCs w:val="20"/>
        </w:rPr>
      </w:pPr>
      <w:r w:rsidRPr="00750C93">
        <w:rPr>
          <w:rFonts w:ascii="Calibri" w:hAnsi="Calibri" w:cs="Calibri"/>
          <w:szCs w:val="20"/>
        </w:rPr>
        <w:t xml:space="preserve">El resultado </w:t>
      </w:r>
      <w:r w:rsidRPr="00750C93">
        <w:rPr>
          <w:rFonts w:ascii="Calibri" w:hAnsi="Calibri" w:cs="Calibri"/>
          <w:szCs w:val="20"/>
        </w:rPr>
        <w:t xml:space="preserve">será informado a la persona natural o representante legal de la entidad postulante al correo electrónico estipulado para ello en su cotización.   </w:t>
      </w:r>
    </w:p>
    <w:p w14:paraId="385EA4B5" w14:textId="21A781C5" w:rsidR="00B008CB" w:rsidRPr="00750C93" w:rsidRDefault="00B008CB" w:rsidP="007477D8">
      <w:pPr>
        <w:spacing w:before="120" w:after="0" w:line="276" w:lineRule="auto"/>
        <w:ind w:left="-4" w:right="0"/>
        <w:rPr>
          <w:rFonts w:ascii="Calibri" w:hAnsi="Calibri" w:cs="Calibri"/>
          <w:szCs w:val="20"/>
        </w:rPr>
      </w:pPr>
    </w:p>
    <w:p w14:paraId="21E18D85" w14:textId="77777777" w:rsidR="00B008CB" w:rsidRPr="00750C93" w:rsidRDefault="00000000" w:rsidP="00750C93">
      <w:pPr>
        <w:spacing w:before="120" w:after="0" w:line="276" w:lineRule="auto"/>
        <w:ind w:left="-4" w:right="0"/>
        <w:rPr>
          <w:rFonts w:ascii="Calibri" w:hAnsi="Calibri" w:cs="Calibri"/>
          <w:szCs w:val="20"/>
        </w:rPr>
      </w:pPr>
      <w:r w:rsidRPr="00750C93">
        <w:rPr>
          <w:rFonts w:ascii="Calibri" w:hAnsi="Calibri" w:cs="Calibri"/>
          <w:szCs w:val="20"/>
        </w:rPr>
        <w:lastRenderedPageBreak/>
        <w:t xml:space="preserve"> </w:t>
      </w:r>
    </w:p>
    <w:p w14:paraId="23978754" w14:textId="77777777" w:rsidR="00B008CB" w:rsidRPr="00750C93" w:rsidRDefault="00000000" w:rsidP="007477D8">
      <w:pPr>
        <w:pStyle w:val="Ttulo1"/>
        <w:spacing w:before="120" w:after="0" w:line="276" w:lineRule="auto"/>
        <w:ind w:left="212" w:hanging="226"/>
        <w:rPr>
          <w:rFonts w:ascii="Calibri" w:hAnsi="Calibri" w:cs="Calibri"/>
          <w:color w:val="auto"/>
          <w:szCs w:val="20"/>
        </w:rPr>
      </w:pPr>
      <w:r w:rsidRPr="00750C93">
        <w:rPr>
          <w:rFonts w:ascii="Calibri" w:hAnsi="Calibri" w:cs="Calibri"/>
          <w:color w:val="auto"/>
          <w:szCs w:val="20"/>
        </w:rPr>
        <w:t xml:space="preserve">Criterios de evaluación </w:t>
      </w:r>
    </w:p>
    <w:p w14:paraId="41D0386C" w14:textId="5BBCE9B2" w:rsidR="00B008CB" w:rsidRPr="00750C93" w:rsidRDefault="00000000" w:rsidP="00750C93">
      <w:pPr>
        <w:spacing w:before="120" w:after="0" w:line="276" w:lineRule="auto"/>
        <w:ind w:left="1" w:right="0" w:firstLine="0"/>
        <w:rPr>
          <w:rFonts w:ascii="Calibri" w:hAnsi="Calibri" w:cs="Calibri"/>
          <w:color w:val="auto"/>
          <w:szCs w:val="20"/>
        </w:rPr>
      </w:pPr>
      <w:r w:rsidRPr="00750C93">
        <w:rPr>
          <w:rFonts w:ascii="Calibri" w:hAnsi="Calibri" w:cs="Calibri"/>
          <w:b/>
          <w:color w:val="auto"/>
          <w:szCs w:val="20"/>
        </w:rPr>
        <w:t>Capacidades y experiencia de la Entidad Consultora</w:t>
      </w:r>
      <w:r w:rsidRPr="00750C93">
        <w:rPr>
          <w:rFonts w:ascii="Calibri" w:hAnsi="Calibri" w:cs="Calibri"/>
          <w:color w:val="auto"/>
          <w:szCs w:val="20"/>
        </w:rPr>
        <w:t>: Se evaluará la experiencia de la Entidad Consultora y las capacidades técnicas y metodológicas del equipo profesional que participará directamente en el proyecto, conforme el objetivo de la línea de apoyo y las características específicas del proyecto</w:t>
      </w:r>
      <w:r w:rsidRPr="00750C93">
        <w:rPr>
          <w:rFonts w:ascii="Calibri" w:eastAsia="Calibri" w:hAnsi="Calibri" w:cs="Calibri"/>
          <w:color w:val="auto"/>
          <w:szCs w:val="20"/>
        </w:rPr>
        <w:t xml:space="preserve">. </w:t>
      </w:r>
    </w:p>
    <w:p w14:paraId="6C1167D1" w14:textId="77777777" w:rsidR="00B008CB" w:rsidRPr="00750C93" w:rsidRDefault="00000000" w:rsidP="007477D8">
      <w:pPr>
        <w:spacing w:before="120" w:after="0" w:line="276" w:lineRule="auto"/>
        <w:ind w:left="1" w:right="0" w:firstLine="0"/>
        <w:jc w:val="left"/>
        <w:rPr>
          <w:rFonts w:ascii="Calibri" w:hAnsi="Calibri" w:cs="Calibri"/>
          <w:color w:val="auto"/>
          <w:szCs w:val="20"/>
        </w:rPr>
      </w:pPr>
      <w:r w:rsidRPr="00750C93">
        <w:rPr>
          <w:rFonts w:ascii="Calibri" w:eastAsia="Calibri" w:hAnsi="Calibri" w:cs="Calibri"/>
          <w:color w:val="auto"/>
          <w:szCs w:val="20"/>
        </w:rPr>
        <w:t xml:space="preserve"> </w:t>
      </w:r>
    </w:p>
    <w:p w14:paraId="72C89BEF" w14:textId="77777777" w:rsidR="00B008CB" w:rsidRPr="00750C93" w:rsidRDefault="00000000" w:rsidP="007477D8">
      <w:pPr>
        <w:pStyle w:val="Ttulo1"/>
        <w:spacing w:before="120" w:after="0" w:line="276" w:lineRule="auto"/>
        <w:ind w:left="269" w:hanging="283"/>
        <w:rPr>
          <w:rFonts w:ascii="Calibri" w:hAnsi="Calibri" w:cs="Calibri"/>
          <w:color w:val="auto"/>
          <w:szCs w:val="20"/>
        </w:rPr>
      </w:pPr>
      <w:r w:rsidRPr="00750C93">
        <w:rPr>
          <w:rFonts w:ascii="Calibri" w:hAnsi="Calibri" w:cs="Calibri"/>
          <w:color w:val="auto"/>
          <w:szCs w:val="20"/>
        </w:rPr>
        <w:t xml:space="preserve">Montos y plazos referenciales de consultoría </w:t>
      </w:r>
    </w:p>
    <w:p w14:paraId="56BD5E99" w14:textId="7B3BDDF2" w:rsidR="00B64101" w:rsidRPr="00750C93" w:rsidRDefault="00B64101" w:rsidP="00B64101">
      <w:pPr>
        <w:spacing w:after="0" w:line="240" w:lineRule="auto"/>
        <w:rPr>
          <w:rFonts w:ascii="Calibri" w:eastAsia="Times New Roman" w:hAnsi="Calibri" w:cs="Calibri"/>
          <w:b/>
          <w:szCs w:val="20"/>
          <w:lang w:eastAsia="es-ES"/>
        </w:rPr>
      </w:pPr>
      <w:r w:rsidRPr="00750C93">
        <w:rPr>
          <w:rFonts w:ascii="Calibri" w:eastAsia="Times New Roman" w:hAnsi="Calibri" w:cs="Calibri"/>
          <w:szCs w:val="20"/>
          <w:lang w:eastAsia="es-ES"/>
        </w:rPr>
        <w:t>Para la ejecución del Red Mercado SELLO GASTRONÓMICO PENQUISTA GLOBAL</w:t>
      </w:r>
      <w:r w:rsidRPr="00750C93">
        <w:rPr>
          <w:rFonts w:ascii="Calibri" w:eastAsia="Times New Roman" w:hAnsi="Calibri" w:cs="Calibri"/>
          <w:szCs w:val="20"/>
          <w:lang w:eastAsia="es-ES"/>
        </w:rPr>
        <w:t xml:space="preserve"> </w:t>
      </w:r>
      <w:r w:rsidRPr="00750C93">
        <w:rPr>
          <w:rFonts w:ascii="Calibri" w:eastAsia="Times New Roman" w:hAnsi="Calibri" w:cs="Calibri"/>
          <w:szCs w:val="20"/>
          <w:lang w:eastAsia="es-ES"/>
        </w:rPr>
        <w:t xml:space="preserve">Etapa Desarrollo, se ha asignado el siguiente </w:t>
      </w:r>
      <w:r w:rsidRPr="00750C93">
        <w:rPr>
          <w:rFonts w:ascii="Calibri" w:eastAsia="Times New Roman" w:hAnsi="Calibri" w:cs="Calibri"/>
          <w:b/>
          <w:szCs w:val="20"/>
          <w:lang w:eastAsia="es-ES"/>
        </w:rPr>
        <w:t>presupuesto a suma alzada, para la ejecución del 100% de actividades:</w:t>
      </w:r>
    </w:p>
    <w:p w14:paraId="6BD48092" w14:textId="77777777" w:rsidR="00B64101" w:rsidRPr="00750C93" w:rsidRDefault="00B64101" w:rsidP="007477D8">
      <w:pPr>
        <w:spacing w:before="120" w:after="0" w:line="276" w:lineRule="auto"/>
        <w:ind w:left="-4" w:right="0"/>
        <w:rPr>
          <w:rFonts w:ascii="Calibri" w:hAnsi="Calibri" w:cs="Calibri"/>
          <w:color w:val="auto"/>
          <w:szCs w:val="20"/>
        </w:rPr>
      </w:pPr>
    </w:p>
    <w:tbl>
      <w:tblPr>
        <w:tblStyle w:val="Tablaconcuadrcula"/>
        <w:tblW w:w="0" w:type="auto"/>
        <w:tblLook w:val="04A0" w:firstRow="1" w:lastRow="0" w:firstColumn="1" w:lastColumn="0" w:noHBand="0" w:noVBand="1"/>
      </w:tblPr>
      <w:tblGrid>
        <w:gridCol w:w="2207"/>
        <w:gridCol w:w="2207"/>
        <w:gridCol w:w="2207"/>
        <w:gridCol w:w="2207"/>
      </w:tblGrid>
      <w:tr w:rsidR="00B64101" w:rsidRPr="00750C93" w14:paraId="600D462C" w14:textId="77777777" w:rsidTr="00B30FC1">
        <w:tc>
          <w:tcPr>
            <w:tcW w:w="8828" w:type="dxa"/>
            <w:gridSpan w:val="4"/>
          </w:tcPr>
          <w:p w14:paraId="6B8B74D0" w14:textId="50095713" w:rsidR="00B64101" w:rsidRPr="00750C93" w:rsidRDefault="00B64101" w:rsidP="00B30FC1">
            <w:pPr>
              <w:jc w:val="center"/>
              <w:rPr>
                <w:rFonts w:ascii="Calibri" w:eastAsia="Times New Roman" w:hAnsi="Calibri" w:cs="Calibri"/>
                <w:b/>
                <w:szCs w:val="20"/>
                <w:lang w:eastAsia="es-ES"/>
              </w:rPr>
            </w:pPr>
            <w:r w:rsidRPr="00750C93">
              <w:rPr>
                <w:rFonts w:ascii="Calibri" w:eastAsia="Times New Roman" w:hAnsi="Calibri" w:cs="Calibri"/>
                <w:b/>
                <w:szCs w:val="20"/>
                <w:lang w:eastAsia="es-ES"/>
              </w:rPr>
              <w:t xml:space="preserve">Presupuesto Proyecto Red Mercado </w:t>
            </w:r>
          </w:p>
        </w:tc>
      </w:tr>
      <w:tr w:rsidR="00B64101" w:rsidRPr="00750C93" w14:paraId="5EFA20CD" w14:textId="77777777" w:rsidTr="00B30FC1">
        <w:tc>
          <w:tcPr>
            <w:tcW w:w="2207" w:type="dxa"/>
          </w:tcPr>
          <w:p w14:paraId="7849F480" w14:textId="77777777" w:rsidR="00B64101" w:rsidRPr="00750C93" w:rsidRDefault="00B64101" w:rsidP="00B30FC1">
            <w:pPr>
              <w:jc w:val="center"/>
              <w:rPr>
                <w:rFonts w:ascii="Calibri" w:eastAsia="Times New Roman" w:hAnsi="Calibri" w:cs="Calibri"/>
                <w:b/>
                <w:szCs w:val="20"/>
                <w:lang w:eastAsia="es-ES"/>
              </w:rPr>
            </w:pPr>
            <w:r w:rsidRPr="00750C93">
              <w:rPr>
                <w:rFonts w:ascii="Calibri" w:eastAsia="Times New Roman" w:hAnsi="Calibri" w:cs="Calibri"/>
                <w:b/>
                <w:szCs w:val="20"/>
                <w:lang w:eastAsia="es-ES"/>
              </w:rPr>
              <w:t>ITEM</w:t>
            </w:r>
          </w:p>
        </w:tc>
        <w:tc>
          <w:tcPr>
            <w:tcW w:w="2207" w:type="dxa"/>
          </w:tcPr>
          <w:p w14:paraId="4835CFA1" w14:textId="77777777" w:rsidR="00B64101" w:rsidRPr="00750C93" w:rsidRDefault="00B64101" w:rsidP="00B30FC1">
            <w:pPr>
              <w:jc w:val="center"/>
              <w:rPr>
                <w:rFonts w:ascii="Calibri" w:eastAsia="Times New Roman" w:hAnsi="Calibri" w:cs="Calibri"/>
                <w:b/>
                <w:szCs w:val="20"/>
                <w:lang w:eastAsia="es-ES"/>
              </w:rPr>
            </w:pPr>
            <w:r w:rsidRPr="00750C93">
              <w:rPr>
                <w:rFonts w:ascii="Calibri" w:eastAsia="Times New Roman" w:hAnsi="Calibri" w:cs="Calibri"/>
                <w:b/>
                <w:szCs w:val="20"/>
                <w:lang w:eastAsia="es-ES"/>
              </w:rPr>
              <w:t>TOTAL $</w:t>
            </w:r>
          </w:p>
        </w:tc>
        <w:tc>
          <w:tcPr>
            <w:tcW w:w="2207" w:type="dxa"/>
          </w:tcPr>
          <w:p w14:paraId="536B3A5D" w14:textId="77777777" w:rsidR="00B64101" w:rsidRPr="00750C93" w:rsidRDefault="00B64101" w:rsidP="00B30FC1">
            <w:pPr>
              <w:jc w:val="center"/>
              <w:rPr>
                <w:rFonts w:ascii="Calibri" w:eastAsia="Times New Roman" w:hAnsi="Calibri" w:cs="Calibri"/>
                <w:b/>
                <w:szCs w:val="20"/>
                <w:lang w:eastAsia="es-ES"/>
              </w:rPr>
            </w:pPr>
            <w:r w:rsidRPr="00750C93">
              <w:rPr>
                <w:rFonts w:ascii="Calibri" w:eastAsia="Times New Roman" w:hAnsi="Calibri" w:cs="Calibri"/>
                <w:b/>
                <w:szCs w:val="20"/>
                <w:lang w:eastAsia="es-ES"/>
              </w:rPr>
              <w:t>APORTE CORFO $</w:t>
            </w:r>
          </w:p>
        </w:tc>
        <w:tc>
          <w:tcPr>
            <w:tcW w:w="2207" w:type="dxa"/>
          </w:tcPr>
          <w:p w14:paraId="53AAEAAF" w14:textId="77777777" w:rsidR="00B64101" w:rsidRPr="00750C93" w:rsidRDefault="00B64101" w:rsidP="00B30FC1">
            <w:pPr>
              <w:jc w:val="center"/>
              <w:rPr>
                <w:rFonts w:ascii="Calibri" w:eastAsia="Times New Roman" w:hAnsi="Calibri" w:cs="Calibri"/>
                <w:b/>
                <w:szCs w:val="20"/>
                <w:lang w:eastAsia="es-ES"/>
              </w:rPr>
            </w:pPr>
            <w:r w:rsidRPr="00750C93">
              <w:rPr>
                <w:rFonts w:ascii="Calibri" w:eastAsia="Times New Roman" w:hAnsi="Calibri" w:cs="Calibri"/>
                <w:b/>
                <w:szCs w:val="20"/>
                <w:lang w:eastAsia="es-ES"/>
              </w:rPr>
              <w:t>APORTE EMPRESAS $</w:t>
            </w:r>
          </w:p>
        </w:tc>
      </w:tr>
      <w:tr w:rsidR="00B64101" w:rsidRPr="00750C93" w14:paraId="675F59EA" w14:textId="77777777" w:rsidTr="00B30FC1">
        <w:tc>
          <w:tcPr>
            <w:tcW w:w="2207" w:type="dxa"/>
          </w:tcPr>
          <w:p w14:paraId="3CC94186" w14:textId="6A8121B2" w:rsidR="00B64101" w:rsidRPr="00750C93" w:rsidRDefault="00B64101" w:rsidP="00B30FC1">
            <w:pPr>
              <w:rPr>
                <w:rFonts w:ascii="Calibri" w:eastAsia="Times New Roman" w:hAnsi="Calibri" w:cs="Calibri"/>
                <w:b/>
                <w:szCs w:val="20"/>
                <w:lang w:eastAsia="es-ES"/>
              </w:rPr>
            </w:pPr>
            <w:r w:rsidRPr="00750C93">
              <w:rPr>
                <w:rFonts w:ascii="Calibri" w:eastAsia="Times New Roman" w:hAnsi="Calibri" w:cs="Calibri"/>
                <w:b/>
                <w:szCs w:val="20"/>
                <w:lang w:eastAsia="es-ES"/>
              </w:rPr>
              <w:t xml:space="preserve">Plan de Actividades </w:t>
            </w:r>
          </w:p>
        </w:tc>
        <w:tc>
          <w:tcPr>
            <w:tcW w:w="2207" w:type="dxa"/>
          </w:tcPr>
          <w:p w14:paraId="0FE37E7C" w14:textId="4A08217F" w:rsidR="00B64101" w:rsidRPr="00750C93" w:rsidRDefault="00B64101" w:rsidP="00B30FC1">
            <w:pPr>
              <w:jc w:val="center"/>
              <w:rPr>
                <w:rFonts w:ascii="Calibri" w:eastAsia="Times New Roman" w:hAnsi="Calibri" w:cs="Calibri"/>
                <w:b/>
                <w:szCs w:val="20"/>
                <w:lang w:eastAsia="es-ES"/>
              </w:rPr>
            </w:pPr>
            <w:r w:rsidRPr="00750C93">
              <w:rPr>
                <w:rFonts w:ascii="Calibri" w:hAnsi="Calibri" w:cs="Calibri"/>
                <w:color w:val="auto"/>
                <w:szCs w:val="20"/>
              </w:rPr>
              <w:t>45.730.000</w:t>
            </w:r>
          </w:p>
        </w:tc>
        <w:tc>
          <w:tcPr>
            <w:tcW w:w="2207" w:type="dxa"/>
          </w:tcPr>
          <w:p w14:paraId="2578157E" w14:textId="04303FB1" w:rsidR="00B64101" w:rsidRPr="00750C93" w:rsidRDefault="00B64101" w:rsidP="00B30FC1">
            <w:pPr>
              <w:jc w:val="center"/>
              <w:rPr>
                <w:rFonts w:ascii="Calibri" w:eastAsia="Times New Roman" w:hAnsi="Calibri" w:cs="Calibri"/>
                <w:b/>
                <w:szCs w:val="20"/>
                <w:lang w:eastAsia="es-ES"/>
              </w:rPr>
            </w:pPr>
            <w:r w:rsidRPr="00750C93">
              <w:rPr>
                <w:rFonts w:ascii="Calibri" w:hAnsi="Calibri" w:cs="Calibri"/>
                <w:color w:val="auto"/>
                <w:szCs w:val="20"/>
              </w:rPr>
              <w:t>38.180.000</w:t>
            </w:r>
          </w:p>
        </w:tc>
        <w:tc>
          <w:tcPr>
            <w:tcW w:w="2207" w:type="dxa"/>
          </w:tcPr>
          <w:p w14:paraId="0ADD5054" w14:textId="1A7CDE7D" w:rsidR="00B64101" w:rsidRPr="00750C93" w:rsidRDefault="00B64101" w:rsidP="00B30FC1">
            <w:pPr>
              <w:jc w:val="center"/>
              <w:rPr>
                <w:rFonts w:ascii="Calibri" w:eastAsia="Times New Roman" w:hAnsi="Calibri" w:cs="Calibri"/>
                <w:b/>
                <w:szCs w:val="20"/>
                <w:lang w:eastAsia="es-ES"/>
              </w:rPr>
            </w:pPr>
            <w:r w:rsidRPr="00750C93">
              <w:rPr>
                <w:rFonts w:ascii="Calibri" w:hAnsi="Calibri" w:cs="Calibri"/>
                <w:color w:val="auto"/>
                <w:szCs w:val="20"/>
              </w:rPr>
              <w:t>7.550.000</w:t>
            </w:r>
          </w:p>
        </w:tc>
      </w:tr>
    </w:tbl>
    <w:p w14:paraId="7C914185" w14:textId="77777777" w:rsidR="00B64101" w:rsidRPr="00750C93" w:rsidRDefault="00B64101" w:rsidP="007477D8">
      <w:pPr>
        <w:spacing w:before="120" w:after="0" w:line="276" w:lineRule="auto"/>
        <w:ind w:left="-4" w:right="0"/>
        <w:rPr>
          <w:rFonts w:ascii="Calibri" w:hAnsi="Calibri" w:cs="Calibri"/>
          <w:color w:val="auto"/>
          <w:szCs w:val="20"/>
        </w:rPr>
      </w:pPr>
    </w:p>
    <w:p w14:paraId="5CE0B710" w14:textId="7096DFBF" w:rsidR="00B008CB" w:rsidRPr="00750C93" w:rsidRDefault="00000000" w:rsidP="00750C93">
      <w:pPr>
        <w:spacing w:before="120" w:after="0" w:line="276" w:lineRule="auto"/>
        <w:ind w:left="1" w:right="0" w:firstLine="0"/>
        <w:rPr>
          <w:rFonts w:ascii="Calibri" w:hAnsi="Calibri" w:cs="Calibri"/>
          <w:color w:val="auto"/>
          <w:szCs w:val="20"/>
        </w:rPr>
      </w:pPr>
      <w:r w:rsidRPr="00750C93">
        <w:rPr>
          <w:rFonts w:ascii="Calibri" w:hAnsi="Calibri" w:cs="Calibri"/>
          <w:color w:val="auto"/>
          <w:szCs w:val="20"/>
        </w:rPr>
        <w:t xml:space="preserve">El plazo que comprende la asesoría será de 10 meses, ampliables por hasta dos meses previa autorización del Director Ejecutivo del CDPR. Se deberán generar reuniones mensuales con el equipo de CODESSER y contraparte del CDPR, de manera de ver los avances y realizar correcciones y ajustes que sean necesarios para el logro de los objetivos de la presente iniciativa.  </w:t>
      </w:r>
    </w:p>
    <w:p w14:paraId="12F5A36A" w14:textId="7DB4681A" w:rsidR="00B008CB" w:rsidRPr="00750C93" w:rsidRDefault="00000000" w:rsidP="00750C93">
      <w:pPr>
        <w:spacing w:before="120" w:after="0" w:line="276" w:lineRule="auto"/>
        <w:ind w:left="1" w:right="0" w:firstLine="0"/>
        <w:rPr>
          <w:rFonts w:ascii="Calibri" w:hAnsi="Calibri" w:cs="Calibri"/>
          <w:b/>
          <w:color w:val="auto"/>
          <w:szCs w:val="20"/>
        </w:rPr>
      </w:pPr>
      <w:r w:rsidRPr="00750C93">
        <w:rPr>
          <w:rFonts w:ascii="Calibri" w:hAnsi="Calibri" w:cs="Calibri"/>
          <w:color w:val="auto"/>
          <w:szCs w:val="20"/>
        </w:rPr>
        <w:t>El pago se realizará contra rendición mensual entregando una factura con la descripción de las actividades desarrolladas y código del proyecto, además del informe técnico y financiero (informe financiero por definir) y todos los medios de verificación para corroborar la correcta ejecución de la actividad.  Respecto a este punto, se realizará una reunión con el adjudicado, para entregar detalles de la modalidad de rendición principalmente financiera.</w:t>
      </w:r>
      <w:r w:rsidRPr="00750C93">
        <w:rPr>
          <w:rFonts w:ascii="Calibri" w:hAnsi="Calibri" w:cs="Calibri"/>
          <w:b/>
          <w:color w:val="auto"/>
          <w:szCs w:val="20"/>
        </w:rPr>
        <w:t xml:space="preserve"> </w:t>
      </w:r>
    </w:p>
    <w:p w14:paraId="1EC3A5BC" w14:textId="77777777" w:rsidR="00F01B72" w:rsidRPr="00750C93" w:rsidRDefault="00F01B72" w:rsidP="00F01B72">
      <w:pPr>
        <w:spacing w:after="0" w:line="240" w:lineRule="auto"/>
        <w:rPr>
          <w:rFonts w:ascii="Calibri" w:eastAsia="Times New Roman" w:hAnsi="Calibri" w:cs="Calibri"/>
          <w:bCs/>
          <w:szCs w:val="20"/>
          <w:lang w:eastAsia="es-ES"/>
        </w:rPr>
      </w:pPr>
    </w:p>
    <w:p w14:paraId="3D6946F1" w14:textId="77777777" w:rsidR="00B64101" w:rsidRPr="00750C93" w:rsidRDefault="00B64101" w:rsidP="00F01B72">
      <w:pPr>
        <w:spacing w:after="0" w:line="240" w:lineRule="auto"/>
        <w:rPr>
          <w:rFonts w:ascii="Calibri" w:eastAsia="Times New Roman" w:hAnsi="Calibri" w:cs="Calibri"/>
          <w:b/>
          <w:szCs w:val="20"/>
          <w:lang w:eastAsia="es-ES"/>
        </w:rPr>
      </w:pPr>
    </w:p>
    <w:p w14:paraId="25A1A766" w14:textId="4AB611E2" w:rsidR="00F01B72" w:rsidRPr="00750C93" w:rsidRDefault="00750C93" w:rsidP="00750C93">
      <w:pPr>
        <w:pStyle w:val="Ttulo1"/>
        <w:spacing w:before="120" w:after="0" w:line="276" w:lineRule="auto"/>
        <w:ind w:left="269" w:hanging="283"/>
        <w:rPr>
          <w:rFonts w:ascii="Calibri" w:hAnsi="Calibri" w:cs="Calibri"/>
          <w:color w:val="auto"/>
          <w:szCs w:val="20"/>
        </w:rPr>
      </w:pPr>
      <w:r>
        <w:rPr>
          <w:rFonts w:ascii="Calibri" w:hAnsi="Calibri" w:cs="Calibri"/>
          <w:color w:val="auto"/>
          <w:szCs w:val="20"/>
        </w:rPr>
        <w:t>C</w:t>
      </w:r>
      <w:r w:rsidRPr="00750C93">
        <w:rPr>
          <w:rFonts w:ascii="Calibri" w:hAnsi="Calibri" w:cs="Calibri"/>
          <w:color w:val="auto"/>
          <w:szCs w:val="20"/>
        </w:rPr>
        <w:t xml:space="preserve">otización y propuesta de ejecución </w:t>
      </w:r>
    </w:p>
    <w:p w14:paraId="459FC2CE" w14:textId="77777777" w:rsidR="00F01B72" w:rsidRPr="00750C93" w:rsidRDefault="00F01B72" w:rsidP="00750C93">
      <w:pPr>
        <w:spacing w:before="120" w:after="0" w:line="276" w:lineRule="auto"/>
        <w:ind w:left="1" w:right="0" w:firstLine="0"/>
        <w:rPr>
          <w:rFonts w:ascii="Calibri" w:hAnsi="Calibri" w:cs="Calibri"/>
          <w:color w:val="auto"/>
          <w:szCs w:val="20"/>
        </w:rPr>
      </w:pPr>
      <w:r w:rsidRPr="00750C93">
        <w:rPr>
          <w:rFonts w:ascii="Calibri" w:hAnsi="Calibri" w:cs="Calibri"/>
          <w:color w:val="auto"/>
          <w:szCs w:val="20"/>
        </w:rPr>
        <w:t xml:space="preserve">Se adjunta el formulario de presentación de Cotización y Aceptación de Condiciones, el que se deberá completar y contener antecedentes generales y legales de la entidad postulante, la cotización que contiene los valores a pagar por actividad a suma alzada, para aplicar costos operacionales, gastos, debe completar </w:t>
      </w:r>
      <w:proofErr w:type="spellStart"/>
      <w:r w:rsidRPr="00750C93">
        <w:rPr>
          <w:rFonts w:ascii="Calibri" w:hAnsi="Calibri" w:cs="Calibri"/>
          <w:color w:val="auto"/>
          <w:szCs w:val="20"/>
        </w:rPr>
        <w:t>en</w:t>
      </w:r>
      <w:proofErr w:type="spellEnd"/>
      <w:r w:rsidRPr="00750C93">
        <w:rPr>
          <w:rFonts w:ascii="Calibri" w:hAnsi="Calibri" w:cs="Calibri"/>
          <w:color w:val="auto"/>
          <w:szCs w:val="20"/>
        </w:rPr>
        <w:t xml:space="preserve"> Cuadro N°4 columna Total HH utilizadas en total por actividad y $/HH es el coeficiente del valor total por actividad y HH utilizadas.  Adicional a ello indicar propuesta técnica, metodología de trabajo, CV y capacidades técnicas del Consultor (a).  </w:t>
      </w:r>
    </w:p>
    <w:p w14:paraId="1D012F02" w14:textId="77777777" w:rsidR="00F01B72" w:rsidRPr="00750C93" w:rsidRDefault="00F01B72" w:rsidP="00750C93">
      <w:pPr>
        <w:spacing w:before="120" w:after="0" w:line="276" w:lineRule="auto"/>
        <w:ind w:left="1" w:right="0" w:firstLine="0"/>
        <w:rPr>
          <w:rFonts w:ascii="Calibri" w:hAnsi="Calibri" w:cs="Calibri"/>
          <w:color w:val="auto"/>
          <w:szCs w:val="20"/>
        </w:rPr>
      </w:pPr>
    </w:p>
    <w:p w14:paraId="51750EDB" w14:textId="4A42DF90" w:rsidR="00F01B72" w:rsidRPr="00750C93" w:rsidRDefault="00750C93" w:rsidP="00750C93">
      <w:pPr>
        <w:pStyle w:val="Ttulo1"/>
        <w:spacing w:before="120" w:after="0" w:line="276" w:lineRule="auto"/>
        <w:ind w:left="269" w:hanging="283"/>
        <w:rPr>
          <w:rFonts w:ascii="Calibri" w:hAnsi="Calibri" w:cs="Calibri"/>
          <w:color w:val="auto"/>
          <w:szCs w:val="20"/>
        </w:rPr>
      </w:pPr>
      <w:r>
        <w:rPr>
          <w:rFonts w:ascii="Calibri" w:hAnsi="Calibri" w:cs="Calibri"/>
          <w:color w:val="auto"/>
          <w:szCs w:val="20"/>
        </w:rPr>
        <w:t>O</w:t>
      </w:r>
      <w:r w:rsidRPr="00750C93">
        <w:rPr>
          <w:rFonts w:ascii="Calibri" w:hAnsi="Calibri" w:cs="Calibri"/>
          <w:color w:val="auto"/>
          <w:szCs w:val="20"/>
        </w:rPr>
        <w:t>tras obligaciones</w:t>
      </w:r>
    </w:p>
    <w:p w14:paraId="12C7CB11" w14:textId="77777777" w:rsidR="00F01B72" w:rsidRPr="00750C93" w:rsidRDefault="00F01B72" w:rsidP="00750C93">
      <w:pPr>
        <w:pStyle w:val="Prrafodelista"/>
        <w:numPr>
          <w:ilvl w:val="0"/>
          <w:numId w:val="12"/>
        </w:numPr>
        <w:spacing w:after="200" w:line="240" w:lineRule="auto"/>
        <w:ind w:right="0"/>
        <w:rPr>
          <w:rFonts w:ascii="Calibri" w:hAnsi="Calibri" w:cs="Calibri"/>
          <w:color w:val="auto"/>
          <w:szCs w:val="20"/>
        </w:rPr>
      </w:pPr>
      <w:r w:rsidRPr="00750C93">
        <w:rPr>
          <w:rFonts w:ascii="Calibri" w:hAnsi="Calibri" w:cs="Calibri"/>
          <w:color w:val="auto"/>
          <w:szCs w:val="20"/>
        </w:rPr>
        <w:t>Responder a todas las obligaciones que le imponga el contrato, su oferta y la normativa vigente del Programa Redes, de la Gerencia de Desarrollo Competitivo de CORFO y términos de referencia.</w:t>
      </w:r>
    </w:p>
    <w:p w14:paraId="15C6070C" w14:textId="77777777" w:rsidR="00F01B72" w:rsidRDefault="00F01B72" w:rsidP="00750C93">
      <w:pPr>
        <w:pStyle w:val="Prrafodelista"/>
        <w:numPr>
          <w:ilvl w:val="0"/>
          <w:numId w:val="12"/>
        </w:numPr>
        <w:spacing w:after="200" w:line="240" w:lineRule="auto"/>
        <w:ind w:right="0"/>
        <w:rPr>
          <w:rFonts w:ascii="Calibri" w:hAnsi="Calibri" w:cs="Calibri"/>
          <w:color w:val="auto"/>
          <w:szCs w:val="20"/>
        </w:rPr>
      </w:pPr>
      <w:r w:rsidRPr="00750C93">
        <w:rPr>
          <w:rFonts w:ascii="Calibri" w:hAnsi="Calibri" w:cs="Calibri"/>
          <w:color w:val="auto"/>
          <w:szCs w:val="20"/>
        </w:rPr>
        <w:t xml:space="preserve">Cumplir ante el AOI </w:t>
      </w:r>
      <w:proofErr w:type="spellStart"/>
      <w:r w:rsidRPr="00750C93">
        <w:rPr>
          <w:rFonts w:ascii="Calibri" w:hAnsi="Calibri" w:cs="Calibri"/>
          <w:color w:val="auto"/>
          <w:szCs w:val="20"/>
        </w:rPr>
        <w:t>Codesser</w:t>
      </w:r>
      <w:proofErr w:type="spellEnd"/>
      <w:r w:rsidRPr="00750C93">
        <w:rPr>
          <w:rFonts w:ascii="Calibri" w:hAnsi="Calibri" w:cs="Calibri"/>
          <w:color w:val="auto"/>
          <w:szCs w:val="20"/>
        </w:rPr>
        <w:t xml:space="preserve"> el cabal y oportuno cumplimiento de las obligaciones de la Consultoría y correcto uso de los recursos.  </w:t>
      </w:r>
    </w:p>
    <w:p w14:paraId="1E8BD462" w14:textId="77777777" w:rsidR="00750C93" w:rsidRPr="00750C93" w:rsidRDefault="00750C93" w:rsidP="00750C93">
      <w:pPr>
        <w:pStyle w:val="Prrafodelista"/>
        <w:numPr>
          <w:ilvl w:val="0"/>
          <w:numId w:val="12"/>
        </w:numPr>
        <w:spacing w:after="200" w:line="240" w:lineRule="auto"/>
        <w:ind w:right="0"/>
        <w:rPr>
          <w:rFonts w:ascii="Calibri" w:hAnsi="Calibri" w:cs="Calibri"/>
          <w:color w:val="auto"/>
          <w:szCs w:val="20"/>
        </w:rPr>
      </w:pPr>
    </w:p>
    <w:p w14:paraId="69090FDA" w14:textId="77777777" w:rsidR="00F01B72" w:rsidRPr="00750C93" w:rsidRDefault="00F01B72" w:rsidP="00750C93">
      <w:pPr>
        <w:pStyle w:val="Ttulo1"/>
        <w:spacing w:before="120" w:after="0" w:line="276" w:lineRule="auto"/>
        <w:ind w:left="269" w:hanging="283"/>
        <w:rPr>
          <w:rFonts w:ascii="Calibri" w:hAnsi="Calibri" w:cs="Calibri"/>
          <w:color w:val="auto"/>
          <w:szCs w:val="20"/>
        </w:rPr>
      </w:pPr>
      <w:r w:rsidRPr="00750C93">
        <w:rPr>
          <w:rFonts w:ascii="Calibri" w:hAnsi="Calibri" w:cs="Calibri"/>
          <w:color w:val="auto"/>
          <w:szCs w:val="20"/>
        </w:rPr>
        <w:lastRenderedPageBreak/>
        <w:t xml:space="preserve">SE ADJUNTA </w:t>
      </w:r>
    </w:p>
    <w:p w14:paraId="5D00B0BA" w14:textId="77777777" w:rsidR="00750C93" w:rsidRDefault="00F01B72" w:rsidP="00F01B72">
      <w:pPr>
        <w:spacing w:after="0" w:line="240" w:lineRule="auto"/>
        <w:rPr>
          <w:rFonts w:ascii="Calibri" w:hAnsi="Calibri" w:cs="Calibri"/>
          <w:color w:val="auto"/>
          <w:szCs w:val="20"/>
        </w:rPr>
      </w:pPr>
      <w:r w:rsidRPr="00750C93">
        <w:rPr>
          <w:rFonts w:ascii="Calibri" w:hAnsi="Calibri" w:cs="Calibri"/>
          <w:color w:val="auto"/>
          <w:szCs w:val="20"/>
        </w:rPr>
        <w:t>Formulario de Cotización y Aceptación de Condiciones, a completar</w:t>
      </w:r>
      <w:r w:rsidR="00750C93">
        <w:rPr>
          <w:rFonts w:ascii="Calibri" w:hAnsi="Calibri" w:cs="Calibri"/>
          <w:color w:val="auto"/>
          <w:szCs w:val="20"/>
        </w:rPr>
        <w:t>.</w:t>
      </w:r>
    </w:p>
    <w:p w14:paraId="16631449" w14:textId="77777777" w:rsidR="00750C93" w:rsidRDefault="00750C93" w:rsidP="00F01B72">
      <w:pPr>
        <w:spacing w:after="0" w:line="240" w:lineRule="auto"/>
        <w:rPr>
          <w:rFonts w:ascii="Calibri" w:hAnsi="Calibri" w:cs="Calibri"/>
          <w:color w:val="auto"/>
          <w:szCs w:val="20"/>
        </w:rPr>
      </w:pPr>
    </w:p>
    <w:p w14:paraId="1BB21CC0" w14:textId="6A2A7CEF" w:rsidR="00F01B72" w:rsidRPr="00750C93" w:rsidRDefault="00750C93" w:rsidP="00F01B72">
      <w:pPr>
        <w:spacing w:after="0" w:line="240" w:lineRule="auto"/>
        <w:rPr>
          <w:rFonts w:ascii="Calibri" w:hAnsi="Calibri" w:cs="Calibri"/>
          <w:color w:val="auto"/>
          <w:szCs w:val="20"/>
        </w:rPr>
      </w:pPr>
      <w:r>
        <w:rPr>
          <w:rFonts w:ascii="Calibri" w:hAnsi="Calibri" w:cs="Calibri"/>
          <w:color w:val="auto"/>
          <w:szCs w:val="20"/>
        </w:rPr>
        <w:t>T</w:t>
      </w:r>
      <w:r w:rsidR="00F01B72" w:rsidRPr="00750C93">
        <w:rPr>
          <w:rFonts w:ascii="Calibri" w:hAnsi="Calibri" w:cs="Calibri"/>
          <w:color w:val="auto"/>
          <w:szCs w:val="20"/>
        </w:rPr>
        <w:t xml:space="preserve">oda consulta enviar al correo  </w:t>
      </w:r>
      <w:hyperlink r:id="rId9" w:history="1">
        <w:r w:rsidR="00B64101" w:rsidRPr="00750C93">
          <w:rPr>
            <w:color w:val="auto"/>
          </w:rPr>
          <w:t>anamaria.barrientos@codesser.cl</w:t>
        </w:r>
      </w:hyperlink>
      <w:r w:rsidR="00B64101" w:rsidRPr="00750C93">
        <w:rPr>
          <w:rFonts w:ascii="Calibri" w:hAnsi="Calibri" w:cs="Calibri"/>
          <w:color w:val="auto"/>
          <w:szCs w:val="20"/>
        </w:rPr>
        <w:t xml:space="preserve"> +56984290851</w:t>
      </w:r>
    </w:p>
    <w:p w14:paraId="1B05C393" w14:textId="77777777" w:rsidR="00F01B72" w:rsidRPr="00750C93" w:rsidRDefault="00F01B72" w:rsidP="00F01B72">
      <w:pPr>
        <w:spacing w:after="200" w:line="240" w:lineRule="auto"/>
        <w:rPr>
          <w:rFonts w:ascii="Calibri" w:hAnsi="Calibri" w:cs="Calibri"/>
          <w:color w:val="auto"/>
          <w:szCs w:val="20"/>
        </w:rPr>
      </w:pPr>
    </w:p>
    <w:p w14:paraId="15340BE3" w14:textId="77777777" w:rsidR="00F01B72" w:rsidRPr="00750C93" w:rsidRDefault="00F01B72" w:rsidP="007477D8">
      <w:pPr>
        <w:spacing w:before="120" w:after="0" w:line="276" w:lineRule="auto"/>
        <w:ind w:left="-4" w:right="0"/>
        <w:rPr>
          <w:rFonts w:ascii="Calibri" w:hAnsi="Calibri" w:cs="Calibri"/>
          <w:color w:val="auto"/>
          <w:szCs w:val="20"/>
        </w:rPr>
      </w:pPr>
    </w:p>
    <w:sectPr w:rsidR="00F01B72" w:rsidRPr="00750C93">
      <w:headerReference w:type="even" r:id="rId10"/>
      <w:headerReference w:type="default" r:id="rId11"/>
      <w:headerReference w:type="first" r:id="rId12"/>
      <w:pgSz w:w="12240" w:h="15840"/>
      <w:pgMar w:top="2028" w:right="1694" w:bottom="1453" w:left="1698" w:header="51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07BEB" w14:textId="77777777" w:rsidR="008348B6" w:rsidRDefault="008348B6">
      <w:pPr>
        <w:spacing w:after="0" w:line="240" w:lineRule="auto"/>
      </w:pPr>
      <w:r>
        <w:separator/>
      </w:r>
    </w:p>
  </w:endnote>
  <w:endnote w:type="continuationSeparator" w:id="0">
    <w:p w14:paraId="29E0BFFF" w14:textId="77777777" w:rsidR="008348B6" w:rsidRDefault="00834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2D4FA" w14:textId="77777777" w:rsidR="008348B6" w:rsidRDefault="008348B6">
      <w:pPr>
        <w:spacing w:after="0" w:line="240" w:lineRule="auto"/>
      </w:pPr>
      <w:r>
        <w:separator/>
      </w:r>
    </w:p>
  </w:footnote>
  <w:footnote w:type="continuationSeparator" w:id="0">
    <w:p w14:paraId="1D68086C" w14:textId="77777777" w:rsidR="008348B6" w:rsidRDefault="00834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4BE8" w14:textId="77777777" w:rsidR="00B008CB" w:rsidRDefault="00000000">
    <w:pPr>
      <w:spacing w:after="0" w:line="259" w:lineRule="auto"/>
      <w:ind w:left="-12" w:right="-11" w:firstLine="0"/>
      <w:jc w:val="left"/>
    </w:pPr>
    <w:r>
      <w:rPr>
        <w:noProof/>
      </w:rPr>
      <w:drawing>
        <wp:anchor distT="0" distB="0" distL="114300" distR="114300" simplePos="0" relativeHeight="251658240" behindDoc="0" locked="0" layoutInCell="1" allowOverlap="0" wp14:anchorId="6841593A" wp14:editId="2E08F963">
          <wp:simplePos x="0" y="0"/>
          <wp:positionH relativeFrom="page">
            <wp:posOffset>1070611</wp:posOffset>
          </wp:positionH>
          <wp:positionV relativeFrom="page">
            <wp:posOffset>410209</wp:posOffset>
          </wp:positionV>
          <wp:extent cx="2286442" cy="771424"/>
          <wp:effectExtent l="0" t="0" r="0" b="0"/>
          <wp:wrapSquare wrapText="bothSides"/>
          <wp:docPr id="467" name="Picture 467"/>
          <wp:cNvGraphicFramePr/>
          <a:graphic xmlns:a="http://schemas.openxmlformats.org/drawingml/2006/main">
            <a:graphicData uri="http://schemas.openxmlformats.org/drawingml/2006/picture">
              <pic:pic xmlns:pic="http://schemas.openxmlformats.org/drawingml/2006/picture">
                <pic:nvPicPr>
                  <pic:cNvPr id="467" name="Picture 467"/>
                  <pic:cNvPicPr/>
                </pic:nvPicPr>
                <pic:blipFill>
                  <a:blip r:embed="rId1"/>
                  <a:stretch>
                    <a:fillRect/>
                  </a:stretch>
                </pic:blipFill>
                <pic:spPr>
                  <a:xfrm>
                    <a:off x="0" y="0"/>
                    <a:ext cx="2286442" cy="771424"/>
                  </a:xfrm>
                  <a:prstGeom prst="rect">
                    <a:avLst/>
                  </a:prstGeom>
                </pic:spPr>
              </pic:pic>
            </a:graphicData>
          </a:graphic>
        </wp:anchor>
      </w:drawing>
    </w:r>
    <w:r>
      <w:rPr>
        <w:noProof/>
      </w:rPr>
      <w:drawing>
        <wp:anchor distT="0" distB="0" distL="114300" distR="114300" simplePos="0" relativeHeight="251659264" behindDoc="0" locked="0" layoutInCell="1" allowOverlap="0" wp14:anchorId="29541359" wp14:editId="197702A5">
          <wp:simplePos x="0" y="0"/>
          <wp:positionH relativeFrom="page">
            <wp:posOffset>6033136</wp:posOffset>
          </wp:positionH>
          <wp:positionV relativeFrom="page">
            <wp:posOffset>325118</wp:posOffset>
          </wp:positionV>
          <wp:extent cx="670560" cy="779780"/>
          <wp:effectExtent l="0" t="0" r="0" b="0"/>
          <wp:wrapSquare wrapText="bothSides"/>
          <wp:docPr id="465" name="Picture 465"/>
          <wp:cNvGraphicFramePr/>
          <a:graphic xmlns:a="http://schemas.openxmlformats.org/drawingml/2006/main">
            <a:graphicData uri="http://schemas.openxmlformats.org/drawingml/2006/picture">
              <pic:pic xmlns:pic="http://schemas.openxmlformats.org/drawingml/2006/picture">
                <pic:nvPicPr>
                  <pic:cNvPr id="465" name="Picture 465"/>
                  <pic:cNvPicPr/>
                </pic:nvPicPr>
                <pic:blipFill>
                  <a:blip r:embed="rId2"/>
                  <a:stretch>
                    <a:fillRect/>
                  </a:stretch>
                </pic:blipFill>
                <pic:spPr>
                  <a:xfrm>
                    <a:off x="0" y="0"/>
                    <a:ext cx="670560" cy="779780"/>
                  </a:xfrm>
                  <a:prstGeom prst="rect">
                    <a:avLst/>
                  </a:prstGeom>
                </pic:spPr>
              </pic:pic>
            </a:graphicData>
          </a:graphic>
        </wp:anchor>
      </w:drawing>
    </w:r>
    <w:r>
      <w:rPr>
        <w:rFonts w:ascii="Calibri" w:eastAsia="Calibri" w:hAnsi="Calibri" w:cs="Calibri"/>
        <w:sz w:val="22"/>
      </w:rPr>
      <w:tab/>
      <w:t xml:space="preserve"> </w:t>
    </w:r>
    <w:r>
      <w:rPr>
        <w:rFonts w:ascii="Calibri" w:eastAsia="Calibri" w:hAnsi="Calibri" w:cs="Calibri"/>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65D89" w14:textId="129615A5" w:rsidR="00B008CB" w:rsidRDefault="00000000">
    <w:pPr>
      <w:spacing w:after="0" w:line="259" w:lineRule="auto"/>
      <w:ind w:left="-12" w:right="-11" w:firstLine="0"/>
      <w:jc w:val="left"/>
    </w:pPr>
    <w:r>
      <w:rPr>
        <w:noProof/>
      </w:rPr>
      <w:drawing>
        <wp:anchor distT="0" distB="0" distL="114300" distR="114300" simplePos="0" relativeHeight="251661312" behindDoc="0" locked="0" layoutInCell="1" allowOverlap="0" wp14:anchorId="013137E8" wp14:editId="15B4BFA1">
          <wp:simplePos x="0" y="0"/>
          <wp:positionH relativeFrom="page">
            <wp:posOffset>6033136</wp:posOffset>
          </wp:positionH>
          <wp:positionV relativeFrom="page">
            <wp:posOffset>325118</wp:posOffset>
          </wp:positionV>
          <wp:extent cx="670560" cy="779780"/>
          <wp:effectExtent l="0" t="0" r="0" b="0"/>
          <wp:wrapSquare wrapText="bothSides"/>
          <wp:docPr id="1761748038" name="Picture 465"/>
          <wp:cNvGraphicFramePr/>
          <a:graphic xmlns:a="http://schemas.openxmlformats.org/drawingml/2006/main">
            <a:graphicData uri="http://schemas.openxmlformats.org/drawingml/2006/picture">
              <pic:pic xmlns:pic="http://schemas.openxmlformats.org/drawingml/2006/picture">
                <pic:nvPicPr>
                  <pic:cNvPr id="465" name="Picture 465"/>
                  <pic:cNvPicPr/>
                </pic:nvPicPr>
                <pic:blipFill>
                  <a:blip r:embed="rId1"/>
                  <a:stretch>
                    <a:fillRect/>
                  </a:stretch>
                </pic:blipFill>
                <pic:spPr>
                  <a:xfrm>
                    <a:off x="0" y="0"/>
                    <a:ext cx="670560" cy="779780"/>
                  </a:xfrm>
                  <a:prstGeom prst="rect">
                    <a:avLst/>
                  </a:prstGeom>
                </pic:spPr>
              </pic:pic>
            </a:graphicData>
          </a:graphic>
        </wp:anchor>
      </w:drawing>
    </w:r>
    <w:r>
      <w:rPr>
        <w:rFonts w:ascii="Calibri" w:eastAsia="Calibri" w:hAnsi="Calibri" w:cs="Calibri"/>
        <w:sz w:val="22"/>
      </w:rPr>
      <w:t xml:space="preserve"> </w:t>
    </w:r>
    <w:r>
      <w:rPr>
        <w:rFonts w:ascii="Calibri" w:eastAsia="Calibri" w:hAnsi="Calibri" w:cs="Calibri"/>
        <w:sz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1B23" w14:textId="77777777" w:rsidR="00B008CB" w:rsidRDefault="00000000">
    <w:pPr>
      <w:spacing w:after="0" w:line="259" w:lineRule="auto"/>
      <w:ind w:left="-12" w:right="-11" w:firstLine="0"/>
      <w:jc w:val="left"/>
    </w:pPr>
    <w:r>
      <w:rPr>
        <w:noProof/>
      </w:rPr>
      <w:drawing>
        <wp:anchor distT="0" distB="0" distL="114300" distR="114300" simplePos="0" relativeHeight="251662336" behindDoc="0" locked="0" layoutInCell="1" allowOverlap="0" wp14:anchorId="54151C60" wp14:editId="48EE6CAF">
          <wp:simplePos x="0" y="0"/>
          <wp:positionH relativeFrom="page">
            <wp:posOffset>1070611</wp:posOffset>
          </wp:positionH>
          <wp:positionV relativeFrom="page">
            <wp:posOffset>410209</wp:posOffset>
          </wp:positionV>
          <wp:extent cx="2286442" cy="771424"/>
          <wp:effectExtent l="0" t="0" r="0" b="0"/>
          <wp:wrapSquare wrapText="bothSides"/>
          <wp:docPr id="1895544373" name="Picture 467"/>
          <wp:cNvGraphicFramePr/>
          <a:graphic xmlns:a="http://schemas.openxmlformats.org/drawingml/2006/main">
            <a:graphicData uri="http://schemas.openxmlformats.org/drawingml/2006/picture">
              <pic:pic xmlns:pic="http://schemas.openxmlformats.org/drawingml/2006/picture">
                <pic:nvPicPr>
                  <pic:cNvPr id="467" name="Picture 467"/>
                  <pic:cNvPicPr/>
                </pic:nvPicPr>
                <pic:blipFill>
                  <a:blip r:embed="rId1"/>
                  <a:stretch>
                    <a:fillRect/>
                  </a:stretch>
                </pic:blipFill>
                <pic:spPr>
                  <a:xfrm>
                    <a:off x="0" y="0"/>
                    <a:ext cx="2286442" cy="771424"/>
                  </a:xfrm>
                  <a:prstGeom prst="rect">
                    <a:avLst/>
                  </a:prstGeom>
                </pic:spPr>
              </pic:pic>
            </a:graphicData>
          </a:graphic>
        </wp:anchor>
      </w:drawing>
    </w:r>
    <w:r>
      <w:rPr>
        <w:noProof/>
      </w:rPr>
      <w:drawing>
        <wp:anchor distT="0" distB="0" distL="114300" distR="114300" simplePos="0" relativeHeight="251663360" behindDoc="0" locked="0" layoutInCell="1" allowOverlap="0" wp14:anchorId="7DCC5F4B" wp14:editId="2470CBC4">
          <wp:simplePos x="0" y="0"/>
          <wp:positionH relativeFrom="page">
            <wp:posOffset>6033136</wp:posOffset>
          </wp:positionH>
          <wp:positionV relativeFrom="page">
            <wp:posOffset>325118</wp:posOffset>
          </wp:positionV>
          <wp:extent cx="670560" cy="779780"/>
          <wp:effectExtent l="0" t="0" r="0" b="0"/>
          <wp:wrapSquare wrapText="bothSides"/>
          <wp:docPr id="1060816308" name="Picture 465"/>
          <wp:cNvGraphicFramePr/>
          <a:graphic xmlns:a="http://schemas.openxmlformats.org/drawingml/2006/main">
            <a:graphicData uri="http://schemas.openxmlformats.org/drawingml/2006/picture">
              <pic:pic xmlns:pic="http://schemas.openxmlformats.org/drawingml/2006/picture">
                <pic:nvPicPr>
                  <pic:cNvPr id="465" name="Picture 465"/>
                  <pic:cNvPicPr/>
                </pic:nvPicPr>
                <pic:blipFill>
                  <a:blip r:embed="rId2"/>
                  <a:stretch>
                    <a:fillRect/>
                  </a:stretch>
                </pic:blipFill>
                <pic:spPr>
                  <a:xfrm>
                    <a:off x="0" y="0"/>
                    <a:ext cx="670560" cy="779780"/>
                  </a:xfrm>
                  <a:prstGeom prst="rect">
                    <a:avLst/>
                  </a:prstGeom>
                </pic:spPr>
              </pic:pic>
            </a:graphicData>
          </a:graphic>
        </wp:anchor>
      </w:drawing>
    </w:r>
    <w:r>
      <w:rPr>
        <w:rFonts w:ascii="Calibri" w:eastAsia="Calibri" w:hAnsi="Calibri" w:cs="Calibri"/>
        <w:sz w:val="22"/>
      </w:rPr>
      <w:tab/>
      <w:t xml:space="preserve"> </w:t>
    </w:r>
    <w:r>
      <w:rPr>
        <w:rFonts w:ascii="Calibri" w:eastAsia="Calibri" w:hAnsi="Calibri" w:cs="Calibri"/>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F68DD"/>
    <w:multiLevelType w:val="hybridMultilevel"/>
    <w:tmpl w:val="7250EDB4"/>
    <w:lvl w:ilvl="0" w:tplc="76645286">
      <w:numFmt w:val="bullet"/>
      <w:lvlText w:val="-"/>
      <w:lvlJc w:val="left"/>
      <w:pPr>
        <w:ind w:left="0" w:hanging="360"/>
      </w:pPr>
      <w:rPr>
        <w:rFonts w:ascii="Calibri" w:eastAsia="Calibri" w:hAnsi="Calibri" w:cs="Calibri" w:hint="default"/>
      </w:rPr>
    </w:lvl>
    <w:lvl w:ilvl="1" w:tplc="340A0003" w:tentative="1">
      <w:start w:val="1"/>
      <w:numFmt w:val="bullet"/>
      <w:lvlText w:val="o"/>
      <w:lvlJc w:val="left"/>
      <w:pPr>
        <w:ind w:left="720" w:hanging="360"/>
      </w:pPr>
      <w:rPr>
        <w:rFonts w:ascii="Courier New" w:hAnsi="Courier New" w:cs="Courier New" w:hint="default"/>
      </w:rPr>
    </w:lvl>
    <w:lvl w:ilvl="2" w:tplc="340A0005" w:tentative="1">
      <w:start w:val="1"/>
      <w:numFmt w:val="bullet"/>
      <w:lvlText w:val=""/>
      <w:lvlJc w:val="left"/>
      <w:pPr>
        <w:ind w:left="1440" w:hanging="360"/>
      </w:pPr>
      <w:rPr>
        <w:rFonts w:ascii="Wingdings" w:hAnsi="Wingdings" w:hint="default"/>
      </w:rPr>
    </w:lvl>
    <w:lvl w:ilvl="3" w:tplc="340A0001" w:tentative="1">
      <w:start w:val="1"/>
      <w:numFmt w:val="bullet"/>
      <w:lvlText w:val=""/>
      <w:lvlJc w:val="left"/>
      <w:pPr>
        <w:ind w:left="2160" w:hanging="360"/>
      </w:pPr>
      <w:rPr>
        <w:rFonts w:ascii="Symbol" w:hAnsi="Symbol" w:hint="default"/>
      </w:rPr>
    </w:lvl>
    <w:lvl w:ilvl="4" w:tplc="340A0003" w:tentative="1">
      <w:start w:val="1"/>
      <w:numFmt w:val="bullet"/>
      <w:lvlText w:val="o"/>
      <w:lvlJc w:val="left"/>
      <w:pPr>
        <w:ind w:left="2880" w:hanging="360"/>
      </w:pPr>
      <w:rPr>
        <w:rFonts w:ascii="Courier New" w:hAnsi="Courier New" w:cs="Courier New" w:hint="default"/>
      </w:rPr>
    </w:lvl>
    <w:lvl w:ilvl="5" w:tplc="340A0005" w:tentative="1">
      <w:start w:val="1"/>
      <w:numFmt w:val="bullet"/>
      <w:lvlText w:val=""/>
      <w:lvlJc w:val="left"/>
      <w:pPr>
        <w:ind w:left="3600" w:hanging="360"/>
      </w:pPr>
      <w:rPr>
        <w:rFonts w:ascii="Wingdings" w:hAnsi="Wingdings" w:hint="default"/>
      </w:rPr>
    </w:lvl>
    <w:lvl w:ilvl="6" w:tplc="340A0001" w:tentative="1">
      <w:start w:val="1"/>
      <w:numFmt w:val="bullet"/>
      <w:lvlText w:val=""/>
      <w:lvlJc w:val="left"/>
      <w:pPr>
        <w:ind w:left="4320" w:hanging="360"/>
      </w:pPr>
      <w:rPr>
        <w:rFonts w:ascii="Symbol" w:hAnsi="Symbol" w:hint="default"/>
      </w:rPr>
    </w:lvl>
    <w:lvl w:ilvl="7" w:tplc="340A0003" w:tentative="1">
      <w:start w:val="1"/>
      <w:numFmt w:val="bullet"/>
      <w:lvlText w:val="o"/>
      <w:lvlJc w:val="left"/>
      <w:pPr>
        <w:ind w:left="5040" w:hanging="360"/>
      </w:pPr>
      <w:rPr>
        <w:rFonts w:ascii="Courier New" w:hAnsi="Courier New" w:cs="Courier New" w:hint="default"/>
      </w:rPr>
    </w:lvl>
    <w:lvl w:ilvl="8" w:tplc="340A0005" w:tentative="1">
      <w:start w:val="1"/>
      <w:numFmt w:val="bullet"/>
      <w:lvlText w:val=""/>
      <w:lvlJc w:val="left"/>
      <w:pPr>
        <w:ind w:left="5760" w:hanging="360"/>
      </w:pPr>
      <w:rPr>
        <w:rFonts w:ascii="Wingdings" w:hAnsi="Wingdings" w:hint="default"/>
      </w:rPr>
    </w:lvl>
  </w:abstractNum>
  <w:abstractNum w:abstractNumId="1" w15:restartNumberingAfterBreak="0">
    <w:nsid w:val="0BB37E71"/>
    <w:multiLevelType w:val="hybridMultilevel"/>
    <w:tmpl w:val="0E4E463A"/>
    <w:lvl w:ilvl="0" w:tplc="7B9EF042">
      <w:start w:val="6"/>
      <w:numFmt w:val="decimal"/>
      <w:pStyle w:val="Ttulo1"/>
      <w:lvlText w:val="%1."/>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73A31F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01A0CDC0">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D4902B94">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DCC4AD0">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89D2AA92">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33F0ED14">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D9CE772E">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857A442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4426B13"/>
    <w:multiLevelType w:val="hybridMultilevel"/>
    <w:tmpl w:val="2006CC86"/>
    <w:lvl w:ilvl="0" w:tplc="BA5E48C0">
      <w:start w:val="1"/>
      <w:numFmt w:val="bullet"/>
      <w:lvlText w:val="-"/>
      <w:lvlJc w:val="left"/>
      <w:pPr>
        <w:ind w:left="7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3EE7A8A">
      <w:start w:val="1"/>
      <w:numFmt w:val="bullet"/>
      <w:lvlText w:val="o"/>
      <w:lvlJc w:val="left"/>
      <w:pPr>
        <w:ind w:left="144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5FFE26A2">
      <w:start w:val="1"/>
      <w:numFmt w:val="bullet"/>
      <w:lvlText w:val="▪"/>
      <w:lvlJc w:val="left"/>
      <w:pPr>
        <w:ind w:left="216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59E8B4AA">
      <w:start w:val="1"/>
      <w:numFmt w:val="bullet"/>
      <w:lvlText w:val="•"/>
      <w:lvlJc w:val="left"/>
      <w:pPr>
        <w:ind w:left="288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92C63542">
      <w:start w:val="1"/>
      <w:numFmt w:val="bullet"/>
      <w:lvlText w:val="o"/>
      <w:lvlJc w:val="left"/>
      <w:pPr>
        <w:ind w:left="360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830FE34">
      <w:start w:val="1"/>
      <w:numFmt w:val="bullet"/>
      <w:lvlText w:val="▪"/>
      <w:lvlJc w:val="left"/>
      <w:pPr>
        <w:ind w:left="43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D22BA64">
      <w:start w:val="1"/>
      <w:numFmt w:val="bullet"/>
      <w:lvlText w:val="•"/>
      <w:lvlJc w:val="left"/>
      <w:pPr>
        <w:ind w:left="504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45E853EA">
      <w:start w:val="1"/>
      <w:numFmt w:val="bullet"/>
      <w:lvlText w:val="o"/>
      <w:lvlJc w:val="left"/>
      <w:pPr>
        <w:ind w:left="576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B5E6B06C">
      <w:start w:val="1"/>
      <w:numFmt w:val="bullet"/>
      <w:lvlText w:val="▪"/>
      <w:lvlJc w:val="left"/>
      <w:pPr>
        <w:ind w:left="648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3966B42"/>
    <w:multiLevelType w:val="hybridMultilevel"/>
    <w:tmpl w:val="ECA4DDA6"/>
    <w:lvl w:ilvl="0" w:tplc="BB5640E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6CF1631"/>
    <w:multiLevelType w:val="hybridMultilevel"/>
    <w:tmpl w:val="6E7886D2"/>
    <w:lvl w:ilvl="0" w:tplc="9DF44876">
      <w:start w:val="1"/>
      <w:numFmt w:val="bullet"/>
      <w:lvlText w:val="-"/>
      <w:lvlJc w:val="left"/>
      <w:pPr>
        <w:ind w:left="7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EC07D68">
      <w:start w:val="1"/>
      <w:numFmt w:val="bullet"/>
      <w:lvlText w:val="o"/>
      <w:lvlJc w:val="left"/>
      <w:pPr>
        <w:ind w:left="144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7E7858FE">
      <w:start w:val="1"/>
      <w:numFmt w:val="bullet"/>
      <w:lvlText w:val="▪"/>
      <w:lvlJc w:val="left"/>
      <w:pPr>
        <w:ind w:left="216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968868AA">
      <w:start w:val="1"/>
      <w:numFmt w:val="bullet"/>
      <w:lvlText w:val="•"/>
      <w:lvlJc w:val="left"/>
      <w:pPr>
        <w:ind w:left="288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D6AC3FC0">
      <w:start w:val="1"/>
      <w:numFmt w:val="bullet"/>
      <w:lvlText w:val="o"/>
      <w:lvlJc w:val="left"/>
      <w:pPr>
        <w:ind w:left="360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F6DE2424">
      <w:start w:val="1"/>
      <w:numFmt w:val="bullet"/>
      <w:lvlText w:val="▪"/>
      <w:lvlJc w:val="left"/>
      <w:pPr>
        <w:ind w:left="43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BF14E706">
      <w:start w:val="1"/>
      <w:numFmt w:val="bullet"/>
      <w:lvlText w:val="•"/>
      <w:lvlJc w:val="left"/>
      <w:pPr>
        <w:ind w:left="504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2CC90E0">
      <w:start w:val="1"/>
      <w:numFmt w:val="bullet"/>
      <w:lvlText w:val="o"/>
      <w:lvlJc w:val="left"/>
      <w:pPr>
        <w:ind w:left="576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5156CE8C">
      <w:start w:val="1"/>
      <w:numFmt w:val="bullet"/>
      <w:lvlText w:val="▪"/>
      <w:lvlJc w:val="left"/>
      <w:pPr>
        <w:ind w:left="648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A507EFD"/>
    <w:multiLevelType w:val="hybridMultilevel"/>
    <w:tmpl w:val="139EFB8C"/>
    <w:lvl w:ilvl="0" w:tplc="080A0001">
      <w:start w:val="1"/>
      <w:numFmt w:val="bullet"/>
      <w:lvlText w:val=""/>
      <w:lvlJc w:val="left"/>
      <w:pPr>
        <w:ind w:left="721" w:hanging="360"/>
      </w:pPr>
      <w:rPr>
        <w:rFonts w:ascii="Symbol" w:hAnsi="Symbol" w:hint="default"/>
      </w:rPr>
    </w:lvl>
    <w:lvl w:ilvl="1" w:tplc="080A0003" w:tentative="1">
      <w:start w:val="1"/>
      <w:numFmt w:val="bullet"/>
      <w:lvlText w:val="o"/>
      <w:lvlJc w:val="left"/>
      <w:pPr>
        <w:ind w:left="1441" w:hanging="360"/>
      </w:pPr>
      <w:rPr>
        <w:rFonts w:ascii="Courier New" w:hAnsi="Courier New" w:cs="Courier New" w:hint="default"/>
      </w:rPr>
    </w:lvl>
    <w:lvl w:ilvl="2" w:tplc="080A0005" w:tentative="1">
      <w:start w:val="1"/>
      <w:numFmt w:val="bullet"/>
      <w:lvlText w:val=""/>
      <w:lvlJc w:val="left"/>
      <w:pPr>
        <w:ind w:left="2161" w:hanging="360"/>
      </w:pPr>
      <w:rPr>
        <w:rFonts w:ascii="Wingdings" w:hAnsi="Wingdings" w:hint="default"/>
      </w:rPr>
    </w:lvl>
    <w:lvl w:ilvl="3" w:tplc="080A0001" w:tentative="1">
      <w:start w:val="1"/>
      <w:numFmt w:val="bullet"/>
      <w:lvlText w:val=""/>
      <w:lvlJc w:val="left"/>
      <w:pPr>
        <w:ind w:left="2881" w:hanging="360"/>
      </w:pPr>
      <w:rPr>
        <w:rFonts w:ascii="Symbol" w:hAnsi="Symbol" w:hint="default"/>
      </w:rPr>
    </w:lvl>
    <w:lvl w:ilvl="4" w:tplc="080A0003" w:tentative="1">
      <w:start w:val="1"/>
      <w:numFmt w:val="bullet"/>
      <w:lvlText w:val="o"/>
      <w:lvlJc w:val="left"/>
      <w:pPr>
        <w:ind w:left="3601" w:hanging="360"/>
      </w:pPr>
      <w:rPr>
        <w:rFonts w:ascii="Courier New" w:hAnsi="Courier New" w:cs="Courier New" w:hint="default"/>
      </w:rPr>
    </w:lvl>
    <w:lvl w:ilvl="5" w:tplc="080A0005" w:tentative="1">
      <w:start w:val="1"/>
      <w:numFmt w:val="bullet"/>
      <w:lvlText w:val=""/>
      <w:lvlJc w:val="left"/>
      <w:pPr>
        <w:ind w:left="4321" w:hanging="360"/>
      </w:pPr>
      <w:rPr>
        <w:rFonts w:ascii="Wingdings" w:hAnsi="Wingdings" w:hint="default"/>
      </w:rPr>
    </w:lvl>
    <w:lvl w:ilvl="6" w:tplc="080A0001" w:tentative="1">
      <w:start w:val="1"/>
      <w:numFmt w:val="bullet"/>
      <w:lvlText w:val=""/>
      <w:lvlJc w:val="left"/>
      <w:pPr>
        <w:ind w:left="5041" w:hanging="360"/>
      </w:pPr>
      <w:rPr>
        <w:rFonts w:ascii="Symbol" w:hAnsi="Symbol" w:hint="default"/>
      </w:rPr>
    </w:lvl>
    <w:lvl w:ilvl="7" w:tplc="080A0003" w:tentative="1">
      <w:start w:val="1"/>
      <w:numFmt w:val="bullet"/>
      <w:lvlText w:val="o"/>
      <w:lvlJc w:val="left"/>
      <w:pPr>
        <w:ind w:left="5761" w:hanging="360"/>
      </w:pPr>
      <w:rPr>
        <w:rFonts w:ascii="Courier New" w:hAnsi="Courier New" w:cs="Courier New" w:hint="default"/>
      </w:rPr>
    </w:lvl>
    <w:lvl w:ilvl="8" w:tplc="080A0005" w:tentative="1">
      <w:start w:val="1"/>
      <w:numFmt w:val="bullet"/>
      <w:lvlText w:val=""/>
      <w:lvlJc w:val="left"/>
      <w:pPr>
        <w:ind w:left="6481" w:hanging="360"/>
      </w:pPr>
      <w:rPr>
        <w:rFonts w:ascii="Wingdings" w:hAnsi="Wingdings" w:hint="default"/>
      </w:rPr>
    </w:lvl>
  </w:abstractNum>
  <w:abstractNum w:abstractNumId="6" w15:restartNumberingAfterBreak="0">
    <w:nsid w:val="56D151CB"/>
    <w:multiLevelType w:val="hybridMultilevel"/>
    <w:tmpl w:val="51628D96"/>
    <w:lvl w:ilvl="0" w:tplc="334A0430">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F5964242">
      <w:start w:val="1"/>
      <w:numFmt w:val="bullet"/>
      <w:lvlText w:val="o"/>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EC68E7C">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D5629418">
      <w:start w:val="1"/>
      <w:numFmt w:val="bullet"/>
      <w:lvlText w:val="•"/>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6EE54DA">
      <w:start w:val="1"/>
      <w:numFmt w:val="bullet"/>
      <w:lvlText w:val="o"/>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B504FD12">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4D925344">
      <w:start w:val="1"/>
      <w:numFmt w:val="bullet"/>
      <w:lvlText w:val="•"/>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2080592">
      <w:start w:val="1"/>
      <w:numFmt w:val="bullet"/>
      <w:lvlText w:val="o"/>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35E2A566">
      <w:start w:val="1"/>
      <w:numFmt w:val="bullet"/>
      <w:lvlText w:val="▪"/>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EAF189C"/>
    <w:multiLevelType w:val="hybridMultilevel"/>
    <w:tmpl w:val="A31841BA"/>
    <w:lvl w:ilvl="0" w:tplc="080A0001">
      <w:start w:val="1"/>
      <w:numFmt w:val="bullet"/>
      <w:lvlText w:val=""/>
      <w:lvlJc w:val="left"/>
      <w:pPr>
        <w:ind w:left="706" w:hanging="360"/>
      </w:pPr>
      <w:rPr>
        <w:rFonts w:ascii="Symbol" w:hAnsi="Symbol" w:hint="default"/>
      </w:rPr>
    </w:lvl>
    <w:lvl w:ilvl="1" w:tplc="080A0003" w:tentative="1">
      <w:start w:val="1"/>
      <w:numFmt w:val="bullet"/>
      <w:lvlText w:val="o"/>
      <w:lvlJc w:val="left"/>
      <w:pPr>
        <w:ind w:left="1426" w:hanging="360"/>
      </w:pPr>
      <w:rPr>
        <w:rFonts w:ascii="Courier New" w:hAnsi="Courier New" w:cs="Courier New" w:hint="default"/>
      </w:rPr>
    </w:lvl>
    <w:lvl w:ilvl="2" w:tplc="080A0005" w:tentative="1">
      <w:start w:val="1"/>
      <w:numFmt w:val="bullet"/>
      <w:lvlText w:val=""/>
      <w:lvlJc w:val="left"/>
      <w:pPr>
        <w:ind w:left="2146" w:hanging="360"/>
      </w:pPr>
      <w:rPr>
        <w:rFonts w:ascii="Wingdings" w:hAnsi="Wingdings" w:hint="default"/>
      </w:rPr>
    </w:lvl>
    <w:lvl w:ilvl="3" w:tplc="080A0001" w:tentative="1">
      <w:start w:val="1"/>
      <w:numFmt w:val="bullet"/>
      <w:lvlText w:val=""/>
      <w:lvlJc w:val="left"/>
      <w:pPr>
        <w:ind w:left="2866" w:hanging="360"/>
      </w:pPr>
      <w:rPr>
        <w:rFonts w:ascii="Symbol" w:hAnsi="Symbol" w:hint="default"/>
      </w:rPr>
    </w:lvl>
    <w:lvl w:ilvl="4" w:tplc="080A0003" w:tentative="1">
      <w:start w:val="1"/>
      <w:numFmt w:val="bullet"/>
      <w:lvlText w:val="o"/>
      <w:lvlJc w:val="left"/>
      <w:pPr>
        <w:ind w:left="3586" w:hanging="360"/>
      </w:pPr>
      <w:rPr>
        <w:rFonts w:ascii="Courier New" w:hAnsi="Courier New" w:cs="Courier New" w:hint="default"/>
      </w:rPr>
    </w:lvl>
    <w:lvl w:ilvl="5" w:tplc="080A0005" w:tentative="1">
      <w:start w:val="1"/>
      <w:numFmt w:val="bullet"/>
      <w:lvlText w:val=""/>
      <w:lvlJc w:val="left"/>
      <w:pPr>
        <w:ind w:left="4306" w:hanging="360"/>
      </w:pPr>
      <w:rPr>
        <w:rFonts w:ascii="Wingdings" w:hAnsi="Wingdings" w:hint="default"/>
      </w:rPr>
    </w:lvl>
    <w:lvl w:ilvl="6" w:tplc="080A0001" w:tentative="1">
      <w:start w:val="1"/>
      <w:numFmt w:val="bullet"/>
      <w:lvlText w:val=""/>
      <w:lvlJc w:val="left"/>
      <w:pPr>
        <w:ind w:left="5026" w:hanging="360"/>
      </w:pPr>
      <w:rPr>
        <w:rFonts w:ascii="Symbol" w:hAnsi="Symbol" w:hint="default"/>
      </w:rPr>
    </w:lvl>
    <w:lvl w:ilvl="7" w:tplc="080A0003" w:tentative="1">
      <w:start w:val="1"/>
      <w:numFmt w:val="bullet"/>
      <w:lvlText w:val="o"/>
      <w:lvlJc w:val="left"/>
      <w:pPr>
        <w:ind w:left="5746" w:hanging="360"/>
      </w:pPr>
      <w:rPr>
        <w:rFonts w:ascii="Courier New" w:hAnsi="Courier New" w:cs="Courier New" w:hint="default"/>
      </w:rPr>
    </w:lvl>
    <w:lvl w:ilvl="8" w:tplc="080A0005" w:tentative="1">
      <w:start w:val="1"/>
      <w:numFmt w:val="bullet"/>
      <w:lvlText w:val=""/>
      <w:lvlJc w:val="left"/>
      <w:pPr>
        <w:ind w:left="6466" w:hanging="360"/>
      </w:pPr>
      <w:rPr>
        <w:rFonts w:ascii="Wingdings" w:hAnsi="Wingdings" w:hint="default"/>
      </w:rPr>
    </w:lvl>
  </w:abstractNum>
  <w:abstractNum w:abstractNumId="8" w15:restartNumberingAfterBreak="0">
    <w:nsid w:val="65BD5AC5"/>
    <w:multiLevelType w:val="hybridMultilevel"/>
    <w:tmpl w:val="05C240F8"/>
    <w:lvl w:ilvl="0" w:tplc="E780C5C4">
      <w:start w:val="1"/>
      <w:numFmt w:val="bullet"/>
      <w:lvlText w:val="o"/>
      <w:lvlJc w:val="left"/>
      <w:pPr>
        <w:ind w:left="14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9A2AA93C">
      <w:start w:val="1"/>
      <w:numFmt w:val="bullet"/>
      <w:lvlText w:val="o"/>
      <w:lvlJc w:val="left"/>
      <w:pPr>
        <w:ind w:left="216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038ED7CC">
      <w:start w:val="1"/>
      <w:numFmt w:val="bullet"/>
      <w:lvlText w:val="▪"/>
      <w:lvlJc w:val="left"/>
      <w:pPr>
        <w:ind w:left="288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34EC92AE">
      <w:start w:val="1"/>
      <w:numFmt w:val="bullet"/>
      <w:lvlText w:val="•"/>
      <w:lvlJc w:val="left"/>
      <w:pPr>
        <w:ind w:left="36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996AE85C">
      <w:start w:val="1"/>
      <w:numFmt w:val="bullet"/>
      <w:lvlText w:val="o"/>
      <w:lvlJc w:val="left"/>
      <w:pPr>
        <w:ind w:left="43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264C976">
      <w:start w:val="1"/>
      <w:numFmt w:val="bullet"/>
      <w:lvlText w:val="▪"/>
      <w:lvlJc w:val="left"/>
      <w:pPr>
        <w:ind w:left="50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1F267FE">
      <w:start w:val="1"/>
      <w:numFmt w:val="bullet"/>
      <w:lvlText w:val="•"/>
      <w:lvlJc w:val="left"/>
      <w:pPr>
        <w:ind w:left="576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E3526ECC">
      <w:start w:val="1"/>
      <w:numFmt w:val="bullet"/>
      <w:lvlText w:val="o"/>
      <w:lvlJc w:val="left"/>
      <w:pPr>
        <w:ind w:left="648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F7EEE766">
      <w:start w:val="1"/>
      <w:numFmt w:val="bullet"/>
      <w:lvlText w:val="▪"/>
      <w:lvlJc w:val="left"/>
      <w:pPr>
        <w:ind w:left="72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CB52A25"/>
    <w:multiLevelType w:val="hybridMultilevel"/>
    <w:tmpl w:val="0652E9D8"/>
    <w:lvl w:ilvl="0" w:tplc="9DF44876">
      <w:start w:val="1"/>
      <w:numFmt w:val="bullet"/>
      <w:lvlText w:val="-"/>
      <w:lvlJc w:val="left"/>
      <w:pPr>
        <w:ind w:left="144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80A0003" w:tentative="1">
      <w:start w:val="1"/>
      <w:numFmt w:val="bullet"/>
      <w:lvlText w:val="o"/>
      <w:lvlJc w:val="left"/>
      <w:pPr>
        <w:ind w:left="2161" w:hanging="360"/>
      </w:pPr>
      <w:rPr>
        <w:rFonts w:ascii="Courier New" w:hAnsi="Courier New" w:cs="Courier New" w:hint="default"/>
      </w:rPr>
    </w:lvl>
    <w:lvl w:ilvl="2" w:tplc="080A0005" w:tentative="1">
      <w:start w:val="1"/>
      <w:numFmt w:val="bullet"/>
      <w:lvlText w:val=""/>
      <w:lvlJc w:val="left"/>
      <w:pPr>
        <w:ind w:left="2881" w:hanging="360"/>
      </w:pPr>
      <w:rPr>
        <w:rFonts w:ascii="Wingdings" w:hAnsi="Wingdings" w:hint="default"/>
      </w:rPr>
    </w:lvl>
    <w:lvl w:ilvl="3" w:tplc="080A0001" w:tentative="1">
      <w:start w:val="1"/>
      <w:numFmt w:val="bullet"/>
      <w:lvlText w:val=""/>
      <w:lvlJc w:val="left"/>
      <w:pPr>
        <w:ind w:left="3601" w:hanging="360"/>
      </w:pPr>
      <w:rPr>
        <w:rFonts w:ascii="Symbol" w:hAnsi="Symbol" w:hint="default"/>
      </w:rPr>
    </w:lvl>
    <w:lvl w:ilvl="4" w:tplc="080A0003" w:tentative="1">
      <w:start w:val="1"/>
      <w:numFmt w:val="bullet"/>
      <w:lvlText w:val="o"/>
      <w:lvlJc w:val="left"/>
      <w:pPr>
        <w:ind w:left="4321" w:hanging="360"/>
      </w:pPr>
      <w:rPr>
        <w:rFonts w:ascii="Courier New" w:hAnsi="Courier New" w:cs="Courier New" w:hint="default"/>
      </w:rPr>
    </w:lvl>
    <w:lvl w:ilvl="5" w:tplc="080A0005" w:tentative="1">
      <w:start w:val="1"/>
      <w:numFmt w:val="bullet"/>
      <w:lvlText w:val=""/>
      <w:lvlJc w:val="left"/>
      <w:pPr>
        <w:ind w:left="5041" w:hanging="360"/>
      </w:pPr>
      <w:rPr>
        <w:rFonts w:ascii="Wingdings" w:hAnsi="Wingdings" w:hint="default"/>
      </w:rPr>
    </w:lvl>
    <w:lvl w:ilvl="6" w:tplc="080A0001" w:tentative="1">
      <w:start w:val="1"/>
      <w:numFmt w:val="bullet"/>
      <w:lvlText w:val=""/>
      <w:lvlJc w:val="left"/>
      <w:pPr>
        <w:ind w:left="5761" w:hanging="360"/>
      </w:pPr>
      <w:rPr>
        <w:rFonts w:ascii="Symbol" w:hAnsi="Symbol" w:hint="default"/>
      </w:rPr>
    </w:lvl>
    <w:lvl w:ilvl="7" w:tplc="080A0003" w:tentative="1">
      <w:start w:val="1"/>
      <w:numFmt w:val="bullet"/>
      <w:lvlText w:val="o"/>
      <w:lvlJc w:val="left"/>
      <w:pPr>
        <w:ind w:left="6481" w:hanging="360"/>
      </w:pPr>
      <w:rPr>
        <w:rFonts w:ascii="Courier New" w:hAnsi="Courier New" w:cs="Courier New" w:hint="default"/>
      </w:rPr>
    </w:lvl>
    <w:lvl w:ilvl="8" w:tplc="080A0005" w:tentative="1">
      <w:start w:val="1"/>
      <w:numFmt w:val="bullet"/>
      <w:lvlText w:val=""/>
      <w:lvlJc w:val="left"/>
      <w:pPr>
        <w:ind w:left="7201" w:hanging="360"/>
      </w:pPr>
      <w:rPr>
        <w:rFonts w:ascii="Wingdings" w:hAnsi="Wingdings" w:hint="default"/>
      </w:rPr>
    </w:lvl>
  </w:abstractNum>
  <w:num w:numId="1" w16cid:durableId="367144749">
    <w:abstractNumId w:val="4"/>
  </w:num>
  <w:num w:numId="2" w16cid:durableId="141390077">
    <w:abstractNumId w:val="2"/>
  </w:num>
  <w:num w:numId="3" w16cid:durableId="1613128296">
    <w:abstractNumId w:val="8"/>
  </w:num>
  <w:num w:numId="4" w16cid:durableId="1966495794">
    <w:abstractNumId w:val="6"/>
  </w:num>
  <w:num w:numId="5" w16cid:durableId="196040867">
    <w:abstractNumId w:val="1"/>
  </w:num>
  <w:num w:numId="6" w16cid:durableId="839930005">
    <w:abstractNumId w:val="5"/>
  </w:num>
  <w:num w:numId="7" w16cid:durableId="209535486">
    <w:abstractNumId w:val="9"/>
  </w:num>
  <w:num w:numId="8" w16cid:durableId="2127041297">
    <w:abstractNumId w:val="0"/>
  </w:num>
  <w:num w:numId="9" w16cid:durableId="237329920">
    <w:abstractNumId w:val="3"/>
  </w:num>
  <w:num w:numId="10" w16cid:durableId="628824841">
    <w:abstractNumId w:val="1"/>
  </w:num>
  <w:num w:numId="11" w16cid:durableId="1643539083">
    <w:abstractNumId w:val="1"/>
  </w:num>
  <w:num w:numId="12" w16cid:durableId="1767770301">
    <w:abstractNumId w:val="7"/>
  </w:num>
  <w:num w:numId="13" w16cid:durableId="884560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8CB"/>
    <w:rsid w:val="00003DAF"/>
    <w:rsid w:val="002A4339"/>
    <w:rsid w:val="002B6F31"/>
    <w:rsid w:val="007477D8"/>
    <w:rsid w:val="00750C93"/>
    <w:rsid w:val="008348B6"/>
    <w:rsid w:val="008D24BE"/>
    <w:rsid w:val="00A40076"/>
    <w:rsid w:val="00B008CB"/>
    <w:rsid w:val="00B26D4D"/>
    <w:rsid w:val="00B44358"/>
    <w:rsid w:val="00B64101"/>
    <w:rsid w:val="00C72C38"/>
    <w:rsid w:val="00E46EBE"/>
    <w:rsid w:val="00F01B7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4:docId w14:val="10C603A9"/>
  <w15:docId w15:val="{300A6057-38A5-894B-9A00-012B62B9F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L"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 w:line="269" w:lineRule="auto"/>
      <w:ind w:left="11" w:right="2" w:hanging="10"/>
      <w:jc w:val="both"/>
    </w:pPr>
    <w:rPr>
      <w:rFonts w:ascii="Arial" w:eastAsia="Arial" w:hAnsi="Arial" w:cs="Arial"/>
      <w:color w:val="000000"/>
      <w:sz w:val="20"/>
      <w:lang w:eastAsia="es-CL" w:bidi="es-CL"/>
    </w:rPr>
  </w:style>
  <w:style w:type="paragraph" w:styleId="Ttulo1">
    <w:name w:val="heading 1"/>
    <w:next w:val="Normal"/>
    <w:link w:val="Ttulo1Car"/>
    <w:uiPriority w:val="9"/>
    <w:qFormat/>
    <w:pPr>
      <w:keepNext/>
      <w:keepLines/>
      <w:numPr>
        <w:numId w:val="5"/>
      </w:numPr>
      <w:spacing w:after="17" w:line="259" w:lineRule="auto"/>
      <w:outlineLvl w:val="0"/>
    </w:pPr>
    <w:rPr>
      <w:rFonts w:ascii="Arial" w:eastAsia="Arial" w:hAnsi="Arial" w:cs="Arial"/>
      <w:b/>
      <w:color w:val="000000"/>
      <w:sz w:val="20"/>
    </w:rPr>
  </w:style>
  <w:style w:type="paragraph" w:styleId="Ttulo2">
    <w:name w:val="heading 2"/>
    <w:next w:val="Normal"/>
    <w:link w:val="Ttulo2Car"/>
    <w:uiPriority w:val="9"/>
    <w:unhideWhenUsed/>
    <w:qFormat/>
    <w:pPr>
      <w:keepNext/>
      <w:keepLines/>
      <w:spacing w:after="17" w:line="259" w:lineRule="auto"/>
      <w:ind w:left="11" w:hanging="10"/>
      <w:outlineLvl w:val="1"/>
    </w:pPr>
    <w:rPr>
      <w:rFonts w:ascii="Arial" w:eastAsia="Arial" w:hAnsi="Arial" w:cs="Arial"/>
      <w:b/>
      <w:color w:val="00000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0"/>
    </w:rPr>
  </w:style>
  <w:style w:type="character" w:customStyle="1" w:styleId="Ttulo2Car">
    <w:name w:val="Título 2 Car"/>
    <w:link w:val="Ttulo2"/>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2A4339"/>
    <w:pPr>
      <w:ind w:left="720"/>
      <w:contextualSpacing/>
    </w:pPr>
  </w:style>
  <w:style w:type="paragraph" w:styleId="Piedepgina">
    <w:name w:val="footer"/>
    <w:basedOn w:val="Normal"/>
    <w:link w:val="PiedepginaCar"/>
    <w:uiPriority w:val="99"/>
    <w:unhideWhenUsed/>
    <w:rsid w:val="00A4007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40076"/>
    <w:rPr>
      <w:rFonts w:ascii="Arial" w:eastAsia="Arial" w:hAnsi="Arial" w:cs="Arial"/>
      <w:color w:val="000000"/>
      <w:sz w:val="20"/>
      <w:lang w:eastAsia="es-CL" w:bidi="es-CL"/>
    </w:rPr>
  </w:style>
  <w:style w:type="table" w:styleId="Tablaconcuadrcula">
    <w:name w:val="Table Grid"/>
    <w:basedOn w:val="Tablanormal"/>
    <w:uiPriority w:val="39"/>
    <w:rsid w:val="00F01B72"/>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01B72"/>
    <w:rPr>
      <w:color w:val="467886" w:themeColor="hyperlink"/>
      <w:u w:val="single"/>
    </w:rPr>
  </w:style>
  <w:style w:type="character" w:styleId="Mencinsinresolver">
    <w:name w:val="Unresolved Mention"/>
    <w:basedOn w:val="Fuentedeprrafopredeter"/>
    <w:uiPriority w:val="99"/>
    <w:semiHidden/>
    <w:unhideWhenUsed/>
    <w:rsid w:val="00B64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namaria.barrientos@codesser.c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namaria.barrientos@codesser.c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1182</Words>
  <Characters>6563</Characters>
  <Application>Microsoft Office Word</Application>
  <DocSecurity>0</DocSecurity>
  <Lines>149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Cortes Alvarez</dc:creator>
  <cp:keywords/>
  <cp:lastModifiedBy>Ana Maria Barrientos Figueroa</cp:lastModifiedBy>
  <cp:revision>2</cp:revision>
  <dcterms:created xsi:type="dcterms:W3CDTF">2025-12-17T14:28:00Z</dcterms:created>
  <dcterms:modified xsi:type="dcterms:W3CDTF">2025-12-17T14:28:00Z</dcterms:modified>
</cp:coreProperties>
</file>